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290FF" w14:textId="77777777" w:rsidR="00C05899" w:rsidRPr="0041651C" w:rsidRDefault="007362D7" w:rsidP="0059433F">
      <w:pPr>
        <w:pStyle w:val="Adres"/>
        <w:ind w:left="397"/>
        <w:jc w:val="right"/>
        <w:rPr>
          <w:lang w:val="nl-BE"/>
        </w:rPr>
      </w:pPr>
      <w:r>
        <w:rPr>
          <w:lang w:val="fr-BE" w:bidi="fr-BE"/>
        </w:rPr>
        <w:fldChar w:fldCharType="begin"/>
      </w:r>
      <w:r w:rsidRPr="00A83DE2">
        <w:rPr>
          <w:lang w:val="nl-BE" w:bidi="fr-BE"/>
        </w:rPr>
        <w:instrText xml:space="preserve"> MERGEFIELD maatschappelijke_benaming </w:instrText>
      </w:r>
      <w:r>
        <w:rPr>
          <w:lang w:val="fr-BE" w:bidi="fr-BE"/>
        </w:rPr>
        <w:fldChar w:fldCharType="separate"/>
      </w:r>
      <w:r w:rsidR="000912F7" w:rsidRPr="00A83DE2">
        <w:rPr>
          <w:noProof/>
          <w:lang w:val="nl-BE" w:bidi="fr-BE"/>
        </w:rPr>
        <w:t>«maatschappelijke_benaming»</w:t>
      </w:r>
      <w:r>
        <w:rPr>
          <w:lang w:val="fr-BE" w:bidi="fr-BE"/>
        </w:rPr>
        <w:fldChar w:fldCharType="end"/>
      </w:r>
    </w:p>
    <w:p w14:paraId="31F16B57" w14:textId="77777777" w:rsidR="00C05899" w:rsidRPr="0041651C" w:rsidRDefault="007362D7" w:rsidP="0059433F">
      <w:pPr>
        <w:pStyle w:val="Adres"/>
        <w:ind w:left="397"/>
        <w:jc w:val="right"/>
        <w:rPr>
          <w:lang w:val="nl-BE"/>
        </w:rPr>
      </w:pPr>
      <w:r>
        <w:rPr>
          <w:noProof/>
          <w:lang w:val="fr-BE" w:bidi="fr-BE"/>
        </w:rPr>
        <w:fldChar w:fldCharType="begin"/>
      </w:r>
      <w:r w:rsidRPr="00A83DE2">
        <w:rPr>
          <w:noProof/>
          <w:lang w:val="nl-BE" w:bidi="fr-BE"/>
        </w:rPr>
        <w:instrText xml:space="preserve"> MERGEFIELD straat </w:instrText>
      </w:r>
      <w:r>
        <w:rPr>
          <w:noProof/>
          <w:lang w:val="fr-BE" w:bidi="fr-BE"/>
        </w:rPr>
        <w:fldChar w:fldCharType="separate"/>
      </w:r>
      <w:r w:rsidR="000912F7" w:rsidRPr="00A83DE2">
        <w:rPr>
          <w:noProof/>
          <w:lang w:val="nl-BE" w:bidi="fr-BE"/>
        </w:rPr>
        <w:t>«straat»</w:t>
      </w:r>
      <w:r>
        <w:rPr>
          <w:noProof/>
          <w:lang w:val="fr-BE" w:bidi="fr-BE"/>
        </w:rPr>
        <w:fldChar w:fldCharType="end"/>
      </w:r>
      <w:r w:rsidRPr="00A83DE2">
        <w:rPr>
          <w:noProof/>
          <w:lang w:val="nl-BE" w:bidi="fr-BE"/>
        </w:rPr>
        <w:t xml:space="preserve"> </w:t>
      </w:r>
      <w:r>
        <w:rPr>
          <w:noProof/>
          <w:lang w:val="fr-BE" w:bidi="fr-BE"/>
        </w:rPr>
        <w:fldChar w:fldCharType="begin"/>
      </w:r>
      <w:r w:rsidRPr="00A83DE2">
        <w:rPr>
          <w:noProof/>
          <w:lang w:val="nl-BE" w:bidi="fr-BE"/>
        </w:rPr>
        <w:instrText xml:space="preserve"> MERGEFIELD huisnummer </w:instrText>
      </w:r>
      <w:r>
        <w:rPr>
          <w:noProof/>
          <w:lang w:val="fr-BE" w:bidi="fr-BE"/>
        </w:rPr>
        <w:fldChar w:fldCharType="separate"/>
      </w:r>
      <w:r w:rsidR="000912F7" w:rsidRPr="00A83DE2">
        <w:rPr>
          <w:noProof/>
          <w:lang w:val="nl-BE" w:bidi="fr-BE"/>
        </w:rPr>
        <w:t>«huisnummer»</w:t>
      </w:r>
      <w:r>
        <w:rPr>
          <w:noProof/>
          <w:lang w:val="fr-BE" w:bidi="fr-BE"/>
        </w:rPr>
        <w:fldChar w:fldCharType="end"/>
      </w:r>
      <w:r w:rsidRPr="00A83DE2">
        <w:rPr>
          <w:noProof/>
          <w:lang w:val="nl-BE" w:bidi="fr-BE"/>
        </w:rPr>
        <w:t xml:space="preserve"> </w:t>
      </w:r>
      <w:r>
        <w:rPr>
          <w:noProof/>
          <w:lang w:val="fr-BE" w:bidi="fr-BE"/>
        </w:rPr>
        <w:fldChar w:fldCharType="begin"/>
      </w:r>
      <w:r w:rsidRPr="00A83DE2">
        <w:rPr>
          <w:noProof/>
          <w:lang w:val="nl-BE" w:bidi="fr-BE"/>
        </w:rPr>
        <w:instrText xml:space="preserve"> MERGEFIELD toevoeging_huisnummer </w:instrText>
      </w:r>
      <w:r>
        <w:rPr>
          <w:noProof/>
          <w:lang w:val="fr-BE" w:bidi="fr-BE"/>
        </w:rPr>
        <w:fldChar w:fldCharType="separate"/>
      </w:r>
      <w:r w:rsidR="000912F7" w:rsidRPr="00A83DE2">
        <w:rPr>
          <w:noProof/>
          <w:lang w:val="nl-BE" w:bidi="fr-BE"/>
        </w:rPr>
        <w:t>«toevoeging_huisnummer»</w:t>
      </w:r>
      <w:r>
        <w:rPr>
          <w:noProof/>
          <w:lang w:val="fr-BE" w:bidi="fr-BE"/>
        </w:rPr>
        <w:fldChar w:fldCharType="end"/>
      </w:r>
    </w:p>
    <w:p w14:paraId="15AFC73E" w14:textId="77777777" w:rsidR="00C05899" w:rsidRPr="0041651C" w:rsidRDefault="007362D7" w:rsidP="0059433F">
      <w:pPr>
        <w:pStyle w:val="Adres"/>
        <w:ind w:left="397"/>
        <w:jc w:val="right"/>
        <w:rPr>
          <w:lang w:val="nl-BE"/>
        </w:rPr>
      </w:pPr>
      <w:r>
        <w:rPr>
          <w:noProof/>
          <w:lang w:val="fr-BE" w:bidi="fr-BE"/>
        </w:rPr>
        <w:fldChar w:fldCharType="begin"/>
      </w:r>
      <w:r w:rsidRPr="0041651C">
        <w:rPr>
          <w:noProof/>
          <w:lang w:val="fr-BE" w:bidi="fr-BE"/>
        </w:rPr>
        <w:instrText xml:space="preserve"> MERGEFIELD postcode </w:instrText>
      </w:r>
      <w:r>
        <w:rPr>
          <w:noProof/>
          <w:lang w:val="fr-BE" w:bidi="fr-BE"/>
        </w:rPr>
        <w:fldChar w:fldCharType="separate"/>
      </w:r>
      <w:r w:rsidR="000912F7">
        <w:rPr>
          <w:noProof/>
          <w:lang w:val="fr-BE" w:bidi="fr-BE"/>
        </w:rPr>
        <w:t>«postcode»</w:t>
      </w:r>
      <w:r>
        <w:rPr>
          <w:noProof/>
          <w:lang w:val="fr-BE" w:bidi="fr-BE"/>
        </w:rPr>
        <w:fldChar w:fldCharType="end"/>
      </w:r>
      <w:r w:rsidRPr="0041651C">
        <w:rPr>
          <w:noProof/>
          <w:lang w:val="fr-BE" w:bidi="fr-BE"/>
        </w:rPr>
        <w:t xml:space="preserve"> </w:t>
      </w:r>
      <w:r>
        <w:rPr>
          <w:noProof/>
          <w:lang w:val="fr-BE" w:bidi="fr-BE"/>
        </w:rPr>
        <w:fldChar w:fldCharType="begin"/>
      </w:r>
      <w:r w:rsidRPr="0041651C">
        <w:rPr>
          <w:noProof/>
          <w:lang w:val="fr-BE" w:bidi="fr-BE"/>
        </w:rPr>
        <w:instrText xml:space="preserve"> MERGEFIELD woonplaats </w:instrText>
      </w:r>
      <w:r>
        <w:rPr>
          <w:noProof/>
          <w:lang w:val="fr-BE" w:bidi="fr-BE"/>
        </w:rPr>
        <w:fldChar w:fldCharType="separate"/>
      </w:r>
      <w:r w:rsidR="000912F7">
        <w:rPr>
          <w:noProof/>
          <w:lang w:val="fr-BE" w:bidi="fr-BE"/>
        </w:rPr>
        <w:t>«woonplaats»</w:t>
      </w:r>
      <w:r>
        <w:rPr>
          <w:noProof/>
          <w:lang w:val="fr-BE" w:bidi="fr-BE"/>
        </w:rPr>
        <w:fldChar w:fldCharType="end"/>
      </w:r>
    </w:p>
    <w:p w14:paraId="137B58D0" w14:textId="77777777" w:rsidR="00C05899" w:rsidRPr="0041651C" w:rsidRDefault="00C05899" w:rsidP="0059433F">
      <w:pPr>
        <w:ind w:left="397"/>
        <w:jc w:val="right"/>
        <w:rPr>
          <w:b/>
          <w:bCs/>
          <w:lang w:val="nl-BE"/>
        </w:rPr>
      </w:pPr>
    </w:p>
    <w:p w14:paraId="7E0ADB61" w14:textId="77777777" w:rsidR="00C05899" w:rsidRPr="0041651C" w:rsidRDefault="00C05899" w:rsidP="0059433F">
      <w:pPr>
        <w:ind w:left="397"/>
        <w:jc w:val="both"/>
        <w:rPr>
          <w:lang w:val="nl-BE"/>
        </w:rPr>
      </w:pPr>
    </w:p>
    <w:tbl>
      <w:tblPr>
        <w:tblStyle w:val="TableGrid"/>
        <w:tblW w:w="8735" w:type="dxa"/>
        <w:tblInd w:w="397" w:type="dxa"/>
        <w:tblBorders>
          <w:insideH w:val="none" w:sz="0" w:space="0" w:color="auto"/>
          <w:insideV w:val="none" w:sz="0" w:space="0" w:color="auto"/>
        </w:tblBorders>
        <w:tblCellMar>
          <w:top w:w="0" w:type="dxa"/>
          <w:left w:w="0" w:type="dxa"/>
          <w:bottom w:w="0" w:type="dxa"/>
          <w:right w:w="0" w:type="dxa"/>
        </w:tblCellMar>
        <w:tblLook w:val="04A0" w:firstRow="1" w:lastRow="0" w:firstColumn="1" w:lastColumn="0" w:noHBand="0" w:noVBand="1"/>
      </w:tblPr>
      <w:tblGrid>
        <w:gridCol w:w="1134"/>
        <w:gridCol w:w="7601"/>
      </w:tblGrid>
      <w:tr w:rsidR="00C05899" w14:paraId="38EB6A8F" w14:textId="77777777" w:rsidTr="0059433F">
        <w:trPr>
          <w:cnfStyle w:val="100000000000" w:firstRow="1" w:lastRow="0" w:firstColumn="0" w:lastColumn="0" w:oddVBand="0" w:evenVBand="0" w:oddHBand="0" w:evenHBand="0" w:firstRowFirstColumn="0" w:firstRowLastColumn="0" w:lastRowFirstColumn="0" w:lastRowLastColumn="0"/>
        </w:trPr>
        <w:tc>
          <w:tcPr>
            <w:tcW w:w="1134" w:type="dxa"/>
            <w:shd w:val="clear" w:color="auto" w:fill="auto"/>
          </w:tcPr>
          <w:p w14:paraId="018F24CF" w14:textId="77777777" w:rsidR="00C05899" w:rsidRPr="0029104E" w:rsidRDefault="00C05899" w:rsidP="004D62F6">
            <w:pPr>
              <w:pStyle w:val="Item"/>
            </w:pPr>
            <w:r w:rsidRPr="00782536">
              <w:rPr>
                <w:lang w:val="fr-BE" w:bidi="fr-BE"/>
              </w:rPr>
              <w:t>Date</w:t>
            </w:r>
          </w:p>
        </w:tc>
        <w:tc>
          <w:tcPr>
            <w:tcW w:w="7601" w:type="dxa"/>
            <w:shd w:val="clear" w:color="auto" w:fill="auto"/>
          </w:tcPr>
          <w:p w14:paraId="6B83C362" w14:textId="346E5468" w:rsidR="00C05899" w:rsidRPr="00264BB5" w:rsidRDefault="00C05899" w:rsidP="007362D7">
            <w:pPr>
              <w:pStyle w:val="Betreft"/>
            </w:pPr>
            <w:r>
              <w:rPr>
                <w:lang w:val="fr-BE" w:bidi="fr-BE"/>
              </w:rPr>
              <w:fldChar w:fldCharType="begin"/>
            </w:r>
            <w:r>
              <w:rPr>
                <w:lang w:val="fr-BE" w:bidi="fr-BE"/>
              </w:rPr>
              <w:instrText xml:space="preserve"> TIME \@ "d MMMM yyyy" </w:instrText>
            </w:r>
            <w:r>
              <w:rPr>
                <w:lang w:val="fr-BE" w:bidi="fr-BE"/>
              </w:rPr>
              <w:fldChar w:fldCharType="separate"/>
            </w:r>
            <w:r w:rsidR="005444CF">
              <w:rPr>
                <w:noProof/>
                <w:lang w:val="fr-BE" w:bidi="fr-BE"/>
              </w:rPr>
              <w:t>28 octobre 2020</w:t>
            </w:r>
            <w:r>
              <w:rPr>
                <w:lang w:val="fr-BE" w:bidi="fr-BE"/>
              </w:rPr>
              <w:fldChar w:fldCharType="end"/>
            </w:r>
          </w:p>
        </w:tc>
      </w:tr>
      <w:tr w:rsidR="00C05899" w14:paraId="32DB6458" w14:textId="77777777" w:rsidTr="0059433F">
        <w:trPr>
          <w:cnfStyle w:val="000000100000" w:firstRow="0" w:lastRow="0" w:firstColumn="0" w:lastColumn="0" w:oddVBand="0" w:evenVBand="0" w:oddHBand="1" w:evenHBand="0" w:firstRowFirstColumn="0" w:firstRowLastColumn="0" w:lastRowFirstColumn="0" w:lastRowLastColumn="0"/>
        </w:trPr>
        <w:tc>
          <w:tcPr>
            <w:tcW w:w="1134" w:type="dxa"/>
            <w:shd w:val="clear" w:color="auto" w:fill="auto"/>
          </w:tcPr>
          <w:p w14:paraId="3A63BACE" w14:textId="77777777" w:rsidR="00C05899" w:rsidRDefault="00C05899" w:rsidP="004D62F6">
            <w:pPr>
              <w:pStyle w:val="Item"/>
            </w:pPr>
            <w:r>
              <w:rPr>
                <w:lang w:val="fr-BE" w:bidi="fr-BE"/>
              </w:rPr>
              <w:t>Référence</w:t>
            </w:r>
          </w:p>
        </w:tc>
        <w:tc>
          <w:tcPr>
            <w:tcW w:w="7601" w:type="dxa"/>
            <w:shd w:val="clear" w:color="auto" w:fill="auto"/>
          </w:tcPr>
          <w:p w14:paraId="1F0235EC" w14:textId="77777777" w:rsidR="00C05899" w:rsidRPr="001932AF" w:rsidRDefault="007362D7" w:rsidP="004D62F6">
            <w:pPr>
              <w:pStyle w:val="Betreft"/>
            </w:pPr>
            <w:r>
              <w:rPr>
                <w:noProof/>
                <w:lang w:val="fr-BE" w:bidi="fr-BE"/>
              </w:rPr>
              <w:fldChar w:fldCharType="begin"/>
            </w:r>
            <w:r>
              <w:rPr>
                <w:noProof/>
                <w:lang w:val="fr-BE" w:bidi="fr-BE"/>
              </w:rPr>
              <w:instrText xml:space="preserve"> MERGEFIELD ondernemingsnummer </w:instrText>
            </w:r>
            <w:r>
              <w:rPr>
                <w:noProof/>
                <w:lang w:val="fr-BE" w:bidi="fr-BE"/>
              </w:rPr>
              <w:fldChar w:fldCharType="separate"/>
            </w:r>
            <w:r w:rsidR="000912F7">
              <w:rPr>
                <w:noProof/>
                <w:lang w:val="fr-BE" w:bidi="fr-BE"/>
              </w:rPr>
              <w:t>«ondernemingsnummer»</w:t>
            </w:r>
            <w:r>
              <w:rPr>
                <w:noProof/>
                <w:lang w:val="fr-BE" w:bidi="fr-BE"/>
              </w:rPr>
              <w:fldChar w:fldCharType="end"/>
            </w:r>
          </w:p>
        </w:tc>
      </w:tr>
      <w:tr w:rsidR="00C05899" w14:paraId="1555D7BA" w14:textId="77777777" w:rsidTr="0059433F">
        <w:trPr>
          <w:cnfStyle w:val="000000010000" w:firstRow="0" w:lastRow="0" w:firstColumn="0" w:lastColumn="0" w:oddVBand="0" w:evenVBand="0" w:oddHBand="0" w:evenHBand="1" w:firstRowFirstColumn="0" w:firstRowLastColumn="0" w:lastRowFirstColumn="0" w:lastRowLastColumn="0"/>
        </w:trPr>
        <w:tc>
          <w:tcPr>
            <w:tcW w:w="1134" w:type="dxa"/>
            <w:shd w:val="clear" w:color="auto" w:fill="auto"/>
          </w:tcPr>
          <w:p w14:paraId="25A553FE" w14:textId="77777777" w:rsidR="00C05899" w:rsidRPr="00274E0F" w:rsidRDefault="00C05899" w:rsidP="004D62F6">
            <w:pPr>
              <w:pStyle w:val="Item"/>
            </w:pPr>
            <w:r w:rsidRPr="0029104E">
              <w:rPr>
                <w:lang w:val="fr-BE" w:bidi="fr-BE"/>
              </w:rPr>
              <w:t>Concerne</w:t>
            </w:r>
          </w:p>
        </w:tc>
        <w:tc>
          <w:tcPr>
            <w:tcW w:w="7601" w:type="dxa"/>
            <w:shd w:val="clear" w:color="auto" w:fill="auto"/>
          </w:tcPr>
          <w:p w14:paraId="529410D0" w14:textId="0AAC7443" w:rsidR="00C05899" w:rsidRDefault="00C05899" w:rsidP="004D62F6">
            <w:pPr>
              <w:pStyle w:val="Betreft"/>
            </w:pPr>
            <w:r>
              <w:rPr>
                <w:lang w:val="fr-BE" w:bidi="fr-BE"/>
              </w:rPr>
              <w:t>les données de votre entreprise chez Graydon Belgium nv</w:t>
            </w:r>
          </w:p>
        </w:tc>
      </w:tr>
    </w:tbl>
    <w:p w14:paraId="1941BE15" w14:textId="77777777" w:rsidR="00C05899" w:rsidRDefault="00C05899" w:rsidP="0059433F">
      <w:pPr>
        <w:ind w:left="397"/>
        <w:jc w:val="both"/>
      </w:pPr>
    </w:p>
    <w:p w14:paraId="0A25F85C" w14:textId="77777777" w:rsidR="00C05899" w:rsidRDefault="00C05899" w:rsidP="0059433F">
      <w:pPr>
        <w:ind w:left="397"/>
        <w:jc w:val="both"/>
      </w:pPr>
    </w:p>
    <w:p w14:paraId="279A332E" w14:textId="77777777" w:rsidR="00E21B4A" w:rsidRDefault="006E57CF" w:rsidP="0059433F">
      <w:pPr>
        <w:ind w:left="397"/>
        <w:jc w:val="both"/>
        <w:rPr>
          <w:lang w:val="fr-BE" w:bidi="fr-BE"/>
        </w:rPr>
      </w:pPr>
      <w:r>
        <w:rPr>
          <w:lang w:val="fr-BE" w:bidi="fr-BE"/>
        </w:rPr>
        <w:t>Chère Madame,</w:t>
      </w:r>
    </w:p>
    <w:p w14:paraId="6DB594E5" w14:textId="7283066B" w:rsidR="006E57CF" w:rsidRDefault="00E21B4A" w:rsidP="0059433F">
      <w:pPr>
        <w:ind w:left="397"/>
        <w:jc w:val="both"/>
      </w:pPr>
      <w:r>
        <w:rPr>
          <w:lang w:val="fr-BE" w:bidi="fr-BE"/>
        </w:rPr>
        <w:t>C</w:t>
      </w:r>
      <w:r w:rsidR="006E57CF">
        <w:rPr>
          <w:lang w:val="fr-BE" w:bidi="fr-BE"/>
        </w:rPr>
        <w:t xml:space="preserve">her Monsieur, </w:t>
      </w:r>
    </w:p>
    <w:p w14:paraId="6A1E0D39" w14:textId="77777777" w:rsidR="006E57CF" w:rsidRDefault="006E57CF" w:rsidP="0059433F">
      <w:pPr>
        <w:ind w:left="397"/>
        <w:jc w:val="both"/>
      </w:pPr>
    </w:p>
    <w:p w14:paraId="2CF087DC" w14:textId="0D1BE7F5" w:rsidR="001A59D1" w:rsidRDefault="001A59D1" w:rsidP="0059433F">
      <w:pPr>
        <w:ind w:left="397"/>
        <w:jc w:val="both"/>
      </w:pPr>
      <w:r w:rsidRPr="001A59D1">
        <w:rPr>
          <w:lang w:val="fr-BE" w:bidi="fr-BE"/>
        </w:rPr>
        <w:t>Vous avez récemment créé une entreprise auprès de la Banque-Carrefour des Entreprises. Nous vous informons par ce courrier que les données de votre inscription sont publi</w:t>
      </w:r>
      <w:r w:rsidR="00E21B4A">
        <w:rPr>
          <w:lang w:val="fr-BE" w:bidi="fr-BE"/>
        </w:rPr>
        <w:t>que</w:t>
      </w:r>
      <w:r w:rsidRPr="001A59D1">
        <w:rPr>
          <w:lang w:val="fr-BE" w:bidi="fr-BE"/>
        </w:rPr>
        <w:t>s et seront également inclus</w:t>
      </w:r>
      <w:r w:rsidR="00E21B4A">
        <w:rPr>
          <w:lang w:val="fr-BE" w:bidi="fr-BE"/>
        </w:rPr>
        <w:t>es</w:t>
      </w:r>
      <w:r w:rsidRPr="001A59D1">
        <w:rPr>
          <w:lang w:val="fr-BE" w:bidi="fr-BE"/>
        </w:rPr>
        <w:t xml:space="preserve"> dans la base de données de Graydon Belgium nv. Vous pouvez lire ci-dessous ce que nous faisons avec ces informations et pourquoi.</w:t>
      </w:r>
    </w:p>
    <w:p w14:paraId="58A493D5" w14:textId="77777777" w:rsidR="006E57CF" w:rsidRDefault="006E57CF" w:rsidP="007110F0">
      <w:pPr>
        <w:jc w:val="both"/>
      </w:pPr>
    </w:p>
    <w:p w14:paraId="3CC83C41" w14:textId="3A9F525E" w:rsidR="006E57CF" w:rsidRPr="00DD4B14" w:rsidRDefault="006E57CF" w:rsidP="0059433F">
      <w:pPr>
        <w:pStyle w:val="Heading2"/>
        <w:ind w:left="397"/>
      </w:pPr>
      <w:r w:rsidRPr="00DD4B14">
        <w:rPr>
          <w:lang w:val="fr-BE" w:bidi="fr-BE"/>
        </w:rPr>
        <w:t>Pourquoi les entreprises figurent-elles dans notre base de données</w:t>
      </w:r>
      <w:r w:rsidR="00E21B4A">
        <w:rPr>
          <w:lang w:val="fr-BE" w:bidi="fr-BE"/>
        </w:rPr>
        <w:t> </w:t>
      </w:r>
      <w:r w:rsidRPr="00DD4B14">
        <w:rPr>
          <w:lang w:val="fr-BE" w:bidi="fr-BE"/>
        </w:rPr>
        <w:t xml:space="preserve">? </w:t>
      </w:r>
    </w:p>
    <w:p w14:paraId="5FCD3B24" w14:textId="718C1E12" w:rsidR="007110F0" w:rsidRPr="007110F0" w:rsidRDefault="007110F0" w:rsidP="007110F0">
      <w:pPr>
        <w:ind w:left="397"/>
      </w:pPr>
      <w:r w:rsidRPr="007110F0">
        <w:rPr>
          <w:lang w:val="fr-BE" w:bidi="fr-BE"/>
        </w:rPr>
        <w:t>Graydon fournit aux entreprises et aux gouvernements des informations commerciales pertinentes afin qu</w:t>
      </w:r>
      <w:r w:rsidR="00E21B4A">
        <w:rPr>
          <w:lang w:val="fr-BE" w:bidi="fr-BE"/>
        </w:rPr>
        <w:t>’</w:t>
      </w:r>
      <w:r w:rsidRPr="007110F0">
        <w:rPr>
          <w:lang w:val="fr-BE" w:bidi="fr-BE"/>
        </w:rPr>
        <w:t>ils puissent prendre de meilleures décisions lorsqu</w:t>
      </w:r>
      <w:r w:rsidR="00E21B4A">
        <w:rPr>
          <w:lang w:val="fr-BE" w:bidi="fr-BE"/>
        </w:rPr>
        <w:t>’</w:t>
      </w:r>
      <w:r w:rsidRPr="007110F0">
        <w:rPr>
          <w:lang w:val="fr-BE" w:bidi="fr-BE"/>
        </w:rPr>
        <w:t>ils font des affaires. Nous faisons cela depuis plus de 130 ans. Nous générons des informations en convertissant d</w:t>
      </w:r>
      <w:r w:rsidR="00E21B4A">
        <w:rPr>
          <w:lang w:val="fr-BE" w:bidi="fr-BE"/>
        </w:rPr>
        <w:t>’</w:t>
      </w:r>
      <w:r w:rsidRPr="007110F0">
        <w:rPr>
          <w:lang w:val="fr-BE" w:bidi="fr-BE"/>
        </w:rPr>
        <w:t>innombrables types de données commerciales provenant de diverses sources (publiques) en informations commerciales innovantes. Pensez aux informations sur la solvabilité d</w:t>
      </w:r>
      <w:r w:rsidR="00E21B4A">
        <w:rPr>
          <w:lang w:val="fr-BE" w:bidi="fr-BE"/>
        </w:rPr>
        <w:t>’</w:t>
      </w:r>
      <w:r w:rsidRPr="007110F0">
        <w:rPr>
          <w:lang w:val="fr-BE" w:bidi="fr-BE"/>
        </w:rPr>
        <w:t>une entreprise, à sa structure organisationnelle ou simplement à ses coordonnées. Les informations de la Banque-Carrefour des Entreprises, accessibles au public, sont l</w:t>
      </w:r>
      <w:r w:rsidR="00E21B4A">
        <w:rPr>
          <w:lang w:val="fr-BE" w:bidi="fr-BE"/>
        </w:rPr>
        <w:t>’</w:t>
      </w:r>
      <w:r w:rsidRPr="007110F0">
        <w:rPr>
          <w:lang w:val="fr-BE" w:bidi="fr-BE"/>
        </w:rPr>
        <w:t xml:space="preserve">une des sources que nous utilisons. </w:t>
      </w:r>
      <w:r w:rsidR="00140FBF">
        <w:rPr>
          <w:lang w:val="fr-BE" w:bidi="fr-BE"/>
        </w:rPr>
        <w:t>Ainsi</w:t>
      </w:r>
      <w:r w:rsidRPr="007110F0">
        <w:rPr>
          <w:lang w:val="fr-BE" w:bidi="fr-BE"/>
        </w:rPr>
        <w:t>, les données de votre organisation sont également incluses dans notre base de données.</w:t>
      </w:r>
    </w:p>
    <w:p w14:paraId="1C492172" w14:textId="77777777" w:rsidR="006E57CF" w:rsidRDefault="006E57CF" w:rsidP="0059433F">
      <w:pPr>
        <w:ind w:left="397"/>
        <w:jc w:val="both"/>
      </w:pPr>
    </w:p>
    <w:p w14:paraId="3C94E416" w14:textId="1FEF8FDE" w:rsidR="006E57CF" w:rsidRPr="00DD4B14" w:rsidRDefault="006E57CF" w:rsidP="0059433F">
      <w:pPr>
        <w:pStyle w:val="Heading2"/>
        <w:ind w:left="397"/>
      </w:pPr>
      <w:r w:rsidRPr="00DD4B14">
        <w:rPr>
          <w:lang w:val="fr-BE" w:bidi="fr-BE"/>
        </w:rPr>
        <w:t>Qu</w:t>
      </w:r>
      <w:r w:rsidR="00E21B4A">
        <w:rPr>
          <w:lang w:val="fr-BE" w:bidi="fr-BE"/>
        </w:rPr>
        <w:t>’</w:t>
      </w:r>
      <w:r w:rsidRPr="00DD4B14">
        <w:rPr>
          <w:lang w:val="fr-BE" w:bidi="fr-BE"/>
        </w:rPr>
        <w:t>advient-il de vos données</w:t>
      </w:r>
      <w:r w:rsidR="00E21B4A">
        <w:rPr>
          <w:lang w:val="fr-BE" w:bidi="fr-BE"/>
        </w:rPr>
        <w:t> </w:t>
      </w:r>
      <w:r w:rsidRPr="00DD4B14">
        <w:rPr>
          <w:lang w:val="fr-BE" w:bidi="fr-BE"/>
        </w:rPr>
        <w:t xml:space="preserve">? </w:t>
      </w:r>
    </w:p>
    <w:p w14:paraId="2E14044C" w14:textId="23885781" w:rsidR="008049B9" w:rsidRDefault="008049B9" w:rsidP="008049B9">
      <w:pPr>
        <w:ind w:left="397"/>
        <w:jc w:val="both"/>
      </w:pPr>
      <w:r>
        <w:rPr>
          <w:lang w:val="fr-BE" w:bidi="fr-BE"/>
        </w:rPr>
        <w:t>Les données commerciales vous concernant que Graydon traite c</w:t>
      </w:r>
      <w:r w:rsidR="00140FBF">
        <w:rPr>
          <w:lang w:val="fr-BE" w:bidi="fr-BE"/>
        </w:rPr>
        <w:t>omprennent</w:t>
      </w:r>
      <w:r>
        <w:rPr>
          <w:lang w:val="fr-BE" w:bidi="fr-BE"/>
        </w:rPr>
        <w:t xml:space="preserve"> entre autres le nom, la forme juridique et les coordonnées de votre organisation. Graydon peut également traiter des données (commerciales) à caractère personnel de collaborateurs occupant des postes de direction, telles que leurs noms et leurs coordonnées. Par le biais de ce courrier, vous pouvez les informer à ce sujet. </w:t>
      </w:r>
    </w:p>
    <w:p w14:paraId="50F5B0B3" w14:textId="77777777" w:rsidR="008049B9" w:rsidRDefault="008049B9" w:rsidP="008049B9">
      <w:pPr>
        <w:ind w:left="397"/>
        <w:jc w:val="both"/>
      </w:pPr>
    </w:p>
    <w:p w14:paraId="212614F1" w14:textId="3974E399" w:rsidR="008049B9" w:rsidRDefault="008049B9" w:rsidP="008049B9">
      <w:pPr>
        <w:ind w:left="397"/>
        <w:jc w:val="both"/>
      </w:pPr>
      <w:r>
        <w:rPr>
          <w:lang w:val="fr-BE" w:bidi="fr-BE"/>
        </w:rPr>
        <w:t>Bien entendu, la fiabilité, l</w:t>
      </w:r>
      <w:r w:rsidR="00E21B4A">
        <w:rPr>
          <w:lang w:val="fr-BE" w:bidi="fr-BE"/>
        </w:rPr>
        <w:t>’</w:t>
      </w:r>
      <w:r>
        <w:rPr>
          <w:lang w:val="fr-BE" w:bidi="fr-BE"/>
        </w:rPr>
        <w:t>attention et la sécurité sont essentiel</w:t>
      </w:r>
      <w:r w:rsidR="00E21B4A">
        <w:rPr>
          <w:lang w:val="fr-BE" w:bidi="fr-BE"/>
        </w:rPr>
        <w:t>le</w:t>
      </w:r>
      <w:r>
        <w:rPr>
          <w:lang w:val="fr-BE" w:bidi="fr-BE"/>
        </w:rPr>
        <w:t>s au traitement des données de votre entreprise. Notre sécurité de l</w:t>
      </w:r>
      <w:r w:rsidR="00E21B4A">
        <w:rPr>
          <w:lang w:val="fr-BE" w:bidi="fr-BE"/>
        </w:rPr>
        <w:t>’</w:t>
      </w:r>
      <w:r>
        <w:rPr>
          <w:lang w:val="fr-BE" w:bidi="fr-BE"/>
        </w:rPr>
        <w:t xml:space="preserve">information est certifiée selon la norme ISO 27001, la norme mondialement reconnue pour la gestion des risques liés à la conservation des informations. Il va sans dire que nos processus de traitement respectent également les obligations du Règlement général sur la protection des données (RGPD) ou </w:t>
      </w:r>
      <w:r>
        <w:rPr>
          <w:i/>
          <w:lang w:val="fr-BE" w:bidi="fr-BE"/>
        </w:rPr>
        <w:t>General Data Protection Regulation</w:t>
      </w:r>
      <w:r>
        <w:rPr>
          <w:lang w:val="fr-BE" w:bidi="fr-BE"/>
        </w:rPr>
        <w:t xml:space="preserve"> (GDPR). Nous nous engageons donc à protéger votre vie privée et à traiter les informations relatives à votre entreprise de manière sécurisée. Le traitement des données commerciales repose en outre sur une mise en balance des intérêts légitimes de Graydon, de ses clients et des personnes dont les données sont traitées.  </w:t>
      </w:r>
    </w:p>
    <w:p w14:paraId="37F7DAC3" w14:textId="3A90358B" w:rsidR="00A61070" w:rsidRDefault="00A61070" w:rsidP="008049B9">
      <w:pPr>
        <w:ind w:left="397"/>
        <w:jc w:val="both"/>
      </w:pPr>
    </w:p>
    <w:p w14:paraId="40E1BF9E" w14:textId="4091B82B" w:rsidR="00A61070" w:rsidRDefault="00A61070" w:rsidP="00A61070">
      <w:pPr>
        <w:ind w:left="397"/>
        <w:jc w:val="both"/>
        <w:rPr>
          <w:lang w:val="fr-BE" w:bidi="fr-BE"/>
        </w:rPr>
      </w:pPr>
      <w:r>
        <w:rPr>
          <w:lang w:val="fr-BE" w:bidi="fr-BE"/>
        </w:rPr>
        <w:t>Dans la déclaration de confidentialité sur notre site web (</w:t>
      </w:r>
      <w:hyperlink r:id="rId11" w:history="1">
        <w:r w:rsidR="00CD1302">
          <w:rPr>
            <w:rStyle w:val="Hyperlink"/>
            <w:lang w:val="fr-BE" w:bidi="fr-BE"/>
          </w:rPr>
          <w:t>https://graydon.be/gdpr</w:t>
        </w:r>
      </w:hyperlink>
      <w:r>
        <w:rPr>
          <w:lang w:val="fr-BE" w:bidi="fr-BE"/>
        </w:rPr>
        <w:t xml:space="preserve">), vous trouverez de plus amples informations sur les données à caractère personnel que nous traitons et les fins auxquelles elles sont traitées. Vous pouvez également y lire comment exercer vos droits en vertu du RGPD. </w:t>
      </w:r>
    </w:p>
    <w:p w14:paraId="31532E53" w14:textId="77777777" w:rsidR="00140FBF" w:rsidRDefault="00140FBF" w:rsidP="00A61070">
      <w:pPr>
        <w:ind w:left="397"/>
        <w:jc w:val="both"/>
      </w:pPr>
    </w:p>
    <w:p w14:paraId="3609812F" w14:textId="147F0E48" w:rsidR="00A61070" w:rsidRPr="00A61070" w:rsidRDefault="00A61070" w:rsidP="00A61070">
      <w:pPr>
        <w:ind w:left="397"/>
        <w:jc w:val="both"/>
        <w:rPr>
          <w:b/>
          <w:bCs/>
        </w:rPr>
      </w:pPr>
      <w:r w:rsidRPr="00A61070">
        <w:rPr>
          <w:b/>
          <w:lang w:val="fr-BE" w:bidi="fr-BE"/>
        </w:rPr>
        <w:t>Pourquoi les informations commerciales sont-elles si importantes</w:t>
      </w:r>
      <w:r w:rsidR="00E21B4A">
        <w:rPr>
          <w:b/>
          <w:lang w:val="fr-BE" w:bidi="fr-BE"/>
        </w:rPr>
        <w:t> ?</w:t>
      </w:r>
    </w:p>
    <w:p w14:paraId="197707E6" w14:textId="7F7574A8" w:rsidR="001646BF" w:rsidRDefault="00A61070" w:rsidP="001646BF">
      <w:pPr>
        <w:ind w:left="397"/>
        <w:jc w:val="both"/>
      </w:pPr>
      <w:r>
        <w:rPr>
          <w:lang w:val="fr-BE" w:bidi="fr-BE"/>
        </w:rPr>
        <w:t>Tout comme vous consultez sans doute les profils des candidats sur les réseaux sociaux avant de recruter de nouveaux employés, nos clients utilisent les informations commerciales de Graydon pour vérifier si une relation commerciale est fiable. Cela leur permet de mieux gérer les risques financiers, de se protéger contre la fraude et de faire des affaires en toute transparence. En outre, les informations commerciales sont également utilisées pour attirer des prospects ayant un potentiel de croissance, pour se conformer aux lois et règlements de lutte contre le blanchiment d</w:t>
      </w:r>
      <w:r w:rsidR="00E21B4A">
        <w:rPr>
          <w:lang w:val="fr-BE" w:bidi="fr-BE"/>
        </w:rPr>
        <w:t>’</w:t>
      </w:r>
      <w:r>
        <w:rPr>
          <w:lang w:val="fr-BE" w:bidi="fr-BE"/>
        </w:rPr>
        <w:t>argent, pour mieux comprendre les entreprises, les marchés et les industries, et à de nombreuses autres fins. En bref, les informations commerciales fournissent toutes les données, les scores innovants et les aperçus uniques nécessaires pour refléter correctement le profil de risque et de croissance d</w:t>
      </w:r>
      <w:r w:rsidR="00E21B4A">
        <w:rPr>
          <w:lang w:val="fr-BE" w:bidi="fr-BE"/>
        </w:rPr>
        <w:t>’</w:t>
      </w:r>
      <w:r>
        <w:rPr>
          <w:lang w:val="fr-BE" w:bidi="fr-BE"/>
        </w:rPr>
        <w:t>une entreprise et prendre rapidement les bonnes décisions.</w:t>
      </w:r>
      <w:bookmarkStart w:id="0" w:name="_GoBack"/>
      <w:bookmarkEnd w:id="0"/>
    </w:p>
    <w:p w14:paraId="15D2C452" w14:textId="77777777" w:rsidR="001646BF" w:rsidRDefault="001646BF" w:rsidP="001646BF">
      <w:pPr>
        <w:ind w:left="397"/>
        <w:jc w:val="both"/>
      </w:pPr>
    </w:p>
    <w:p w14:paraId="7A2AF0B3" w14:textId="60FC8A4E" w:rsidR="00315A84" w:rsidRDefault="0019358C" w:rsidP="001646BF">
      <w:pPr>
        <w:ind w:left="397"/>
        <w:jc w:val="both"/>
      </w:pPr>
      <w:r>
        <w:rPr>
          <w:lang w:val="fr-BE" w:bidi="fr-BE"/>
        </w:rPr>
        <w:t xml:space="preserve">Vous avez des questions sur les informations commerciales </w:t>
      </w:r>
      <w:r w:rsidR="00140FBF">
        <w:rPr>
          <w:lang w:val="fr-BE" w:bidi="fr-BE"/>
        </w:rPr>
        <w:t xml:space="preserve">de </w:t>
      </w:r>
      <w:r>
        <w:rPr>
          <w:lang w:val="fr-BE" w:bidi="fr-BE"/>
        </w:rPr>
        <w:t>Graydon ou ce courrier</w:t>
      </w:r>
      <w:r w:rsidR="00E21B4A">
        <w:rPr>
          <w:lang w:val="fr-BE" w:bidi="fr-BE"/>
        </w:rPr>
        <w:t> ?</w:t>
      </w:r>
      <w:r>
        <w:rPr>
          <w:lang w:val="fr-BE" w:bidi="fr-BE"/>
        </w:rPr>
        <w:t xml:space="preserve"> N</w:t>
      </w:r>
      <w:r w:rsidR="00E21B4A">
        <w:rPr>
          <w:lang w:val="fr-BE" w:bidi="fr-BE"/>
        </w:rPr>
        <w:t>’</w:t>
      </w:r>
      <w:r>
        <w:rPr>
          <w:lang w:val="fr-BE" w:bidi="fr-BE"/>
        </w:rPr>
        <w:t>hésitez pas à les envoyer à l</w:t>
      </w:r>
      <w:r w:rsidR="00E21B4A">
        <w:rPr>
          <w:lang w:val="fr-BE" w:bidi="fr-BE"/>
        </w:rPr>
        <w:t>’</w:t>
      </w:r>
      <w:r>
        <w:rPr>
          <w:lang w:val="fr-BE" w:bidi="fr-BE"/>
        </w:rPr>
        <w:t xml:space="preserve">adresse </w:t>
      </w:r>
      <w:hyperlink r:id="rId12" w:history="1">
        <w:r w:rsidR="001646BF" w:rsidRPr="00315A84">
          <w:rPr>
            <w:rStyle w:val="Hyperlink"/>
            <w:lang w:val="fr-BE" w:bidi="fr-BE"/>
          </w:rPr>
          <w:t>gdpr@graydon.be</w:t>
        </w:r>
      </w:hyperlink>
      <w:r>
        <w:rPr>
          <w:lang w:val="fr-BE" w:bidi="fr-BE"/>
        </w:rPr>
        <w:t xml:space="preserve">. </w:t>
      </w:r>
    </w:p>
    <w:p w14:paraId="5C60FE35" w14:textId="77777777" w:rsidR="00D67757" w:rsidRDefault="00D67757" w:rsidP="0059433F">
      <w:pPr>
        <w:ind w:left="397"/>
        <w:jc w:val="both"/>
      </w:pPr>
    </w:p>
    <w:p w14:paraId="100528C6" w14:textId="08ED0A79" w:rsidR="006E57CF" w:rsidRDefault="006E57CF" w:rsidP="0059433F">
      <w:pPr>
        <w:ind w:left="397"/>
        <w:jc w:val="both"/>
      </w:pPr>
      <w:r>
        <w:rPr>
          <w:lang w:val="fr-BE" w:bidi="fr-BE"/>
        </w:rPr>
        <w:t>Nous vous souhaitons beaucoup de succès (commercial)</w:t>
      </w:r>
      <w:r w:rsidR="00E21B4A">
        <w:rPr>
          <w:lang w:val="fr-BE" w:bidi="fr-BE"/>
        </w:rPr>
        <w:t> !</w:t>
      </w:r>
    </w:p>
    <w:p w14:paraId="30F9EE86" w14:textId="77777777" w:rsidR="00E14992" w:rsidRDefault="00E14992" w:rsidP="0059433F">
      <w:pPr>
        <w:ind w:left="397"/>
        <w:jc w:val="both"/>
      </w:pPr>
    </w:p>
    <w:p w14:paraId="7F40662A" w14:textId="77777777" w:rsidR="00E14992" w:rsidRDefault="00E14992" w:rsidP="0059433F">
      <w:pPr>
        <w:ind w:left="397"/>
        <w:jc w:val="both"/>
      </w:pPr>
    </w:p>
    <w:p w14:paraId="649C5124" w14:textId="77777777" w:rsidR="00E14992" w:rsidRDefault="00E14992" w:rsidP="0059433F">
      <w:pPr>
        <w:ind w:left="397"/>
        <w:jc w:val="both"/>
      </w:pPr>
    </w:p>
    <w:p w14:paraId="5BE1C3E5" w14:textId="77777777" w:rsidR="00E14992" w:rsidRDefault="00E14992" w:rsidP="0059433F">
      <w:pPr>
        <w:ind w:left="397"/>
        <w:jc w:val="both"/>
      </w:pPr>
    </w:p>
    <w:p w14:paraId="7F24FEA8" w14:textId="77777777" w:rsidR="006E57CF" w:rsidRDefault="006E57CF" w:rsidP="0059433F">
      <w:pPr>
        <w:ind w:left="397"/>
        <w:jc w:val="both"/>
      </w:pPr>
    </w:p>
    <w:p w14:paraId="494A6466" w14:textId="77777777" w:rsidR="006E57CF" w:rsidRDefault="006E57CF" w:rsidP="0059433F">
      <w:pPr>
        <w:ind w:left="397"/>
        <w:jc w:val="both"/>
      </w:pPr>
      <w:r>
        <w:rPr>
          <w:lang w:val="fr-BE" w:bidi="fr-BE"/>
        </w:rPr>
        <w:t xml:space="preserve">Bien cordialement, </w:t>
      </w:r>
    </w:p>
    <w:p w14:paraId="45FA7026" w14:textId="77777777" w:rsidR="006E57CF" w:rsidRDefault="006E57CF" w:rsidP="0059433F">
      <w:pPr>
        <w:ind w:left="397"/>
        <w:jc w:val="both"/>
      </w:pPr>
    </w:p>
    <w:p w14:paraId="33AD4C81" w14:textId="77777777" w:rsidR="006E57CF" w:rsidRDefault="006E57CF" w:rsidP="0059433F">
      <w:pPr>
        <w:ind w:left="397"/>
        <w:jc w:val="both"/>
      </w:pPr>
      <w:r>
        <w:rPr>
          <w:lang w:val="fr-BE" w:bidi="fr-BE"/>
        </w:rPr>
        <w:t xml:space="preserve">Graydon Belgium nv </w:t>
      </w:r>
    </w:p>
    <w:p w14:paraId="1A5CBD84" w14:textId="77777777" w:rsidR="00E810F8" w:rsidRPr="000E5E25" w:rsidRDefault="00E810F8" w:rsidP="006E57CF">
      <w:pPr>
        <w:rPr>
          <w:color w:val="FF0000"/>
        </w:rPr>
      </w:pPr>
    </w:p>
    <w:sectPr w:rsidR="00E810F8" w:rsidRPr="000E5E25" w:rsidSect="00DF5F26">
      <w:headerReference w:type="default" r:id="rId13"/>
      <w:footerReference w:type="default" r:id="rId14"/>
      <w:headerReference w:type="first" r:id="rId15"/>
      <w:pgSz w:w="11906" w:h="16838" w:code="9"/>
      <w:pgMar w:top="1911" w:right="1985" w:bottom="2155" w:left="1191" w:header="191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37972" w14:textId="77777777" w:rsidR="00CA6AF4" w:rsidRDefault="00CA6AF4" w:rsidP="00221854">
      <w:r>
        <w:separator/>
      </w:r>
    </w:p>
  </w:endnote>
  <w:endnote w:type="continuationSeparator" w:id="0">
    <w:p w14:paraId="29024328" w14:textId="77777777" w:rsidR="00CA6AF4" w:rsidRDefault="00CA6AF4" w:rsidP="00221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LT Light">
    <w:charset w:val="00"/>
    <w:family w:val="auto"/>
    <w:pitch w:val="variable"/>
    <w:sig w:usb0="80000027"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Roboto">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Roboto-Regular">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0" w:type="dxa"/>
      <w:tblBorders>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381"/>
      <w:gridCol w:w="2381"/>
      <w:gridCol w:w="2379"/>
      <w:gridCol w:w="2380"/>
    </w:tblGrid>
    <w:tr w:rsidR="00C7495F" w:rsidRPr="00A36B2D" w14:paraId="48F9F403" w14:textId="77777777" w:rsidTr="00CB390B">
      <w:trPr>
        <w:cnfStyle w:val="100000000000" w:firstRow="1" w:lastRow="0" w:firstColumn="0" w:lastColumn="0" w:oddVBand="0" w:evenVBand="0" w:oddHBand="0" w:evenHBand="0" w:firstRowFirstColumn="0" w:firstRowLastColumn="0" w:lastRowFirstColumn="0" w:lastRowLastColumn="0"/>
      </w:trPr>
      <w:tc>
        <w:tcPr>
          <w:tcW w:w="2381" w:type="dxa"/>
          <w:shd w:val="clear" w:color="auto" w:fill="auto"/>
        </w:tcPr>
        <w:p w14:paraId="51F64ABA" w14:textId="77777777" w:rsidR="00C7495F" w:rsidRPr="00A83DE2" w:rsidRDefault="00C7495F" w:rsidP="00C7495F">
          <w:pPr>
            <w:pStyle w:val="NAW-Graydon"/>
            <w:rPr>
              <w:lang w:val="en-US"/>
            </w:rPr>
          </w:pPr>
          <w:r w:rsidRPr="00DD4B14">
            <w:rPr>
              <w:lang w:val="fr-BE" w:bidi="fr-BE"/>
            </w:rPr>
            <w:t>Graydon Belgium NV.</w:t>
          </w:r>
        </w:p>
        <w:p w14:paraId="709DB03D" w14:textId="77777777" w:rsidR="00C7495F" w:rsidRPr="00A83DE2" w:rsidRDefault="00C7495F" w:rsidP="00C7495F">
          <w:pPr>
            <w:pStyle w:val="NAW-Graydon"/>
            <w:rPr>
              <w:lang w:val="en-US"/>
            </w:rPr>
          </w:pPr>
          <w:r w:rsidRPr="00DD4B14">
            <w:rPr>
              <w:lang w:val="fr-BE" w:bidi="fr-BE"/>
            </w:rPr>
            <w:t>www.graydon.be/gdpr</w:t>
          </w:r>
        </w:p>
      </w:tc>
      <w:tc>
        <w:tcPr>
          <w:tcW w:w="2381" w:type="dxa"/>
          <w:shd w:val="clear" w:color="auto" w:fill="auto"/>
        </w:tcPr>
        <w:p w14:paraId="6C7EF8DD" w14:textId="77777777" w:rsidR="00C7495F" w:rsidRDefault="00E324A7" w:rsidP="00C7495F">
          <w:pPr>
            <w:pStyle w:val="NAW-Graydon"/>
          </w:pPr>
          <w:r>
            <w:rPr>
              <w:lang w:val="fr-BE" w:bidi="fr-BE"/>
            </w:rPr>
            <w:t>Uitbreidingstraat 84 boîte postale 1</w:t>
          </w:r>
        </w:p>
        <w:p w14:paraId="5E1E14EB" w14:textId="77777777" w:rsidR="00A36B2D" w:rsidRDefault="00A36B2D" w:rsidP="00C7495F">
          <w:pPr>
            <w:pStyle w:val="NAW-Graydon"/>
          </w:pPr>
          <w:r>
            <w:rPr>
              <w:lang w:val="fr-BE" w:bidi="fr-BE"/>
            </w:rPr>
            <w:t>2600 Berchem</w:t>
          </w:r>
        </w:p>
      </w:tc>
      <w:tc>
        <w:tcPr>
          <w:tcW w:w="2379" w:type="dxa"/>
          <w:shd w:val="clear" w:color="auto" w:fill="auto"/>
        </w:tcPr>
        <w:p w14:paraId="43156518" w14:textId="77777777" w:rsidR="00C7495F" w:rsidRPr="00950857" w:rsidRDefault="00A36B2D" w:rsidP="00C7495F">
          <w:pPr>
            <w:pStyle w:val="NAW-Graydon"/>
            <w:rPr>
              <w:lang w:val="en-US"/>
            </w:rPr>
          </w:pPr>
          <w:r>
            <w:rPr>
              <w:lang w:val="fr-BE" w:bidi="fr-BE"/>
            </w:rPr>
            <w:t>gdpr@graydon.be</w:t>
          </w:r>
        </w:p>
        <w:p w14:paraId="26D42EE0" w14:textId="77777777" w:rsidR="00C7495F" w:rsidRPr="00950857" w:rsidRDefault="00C7495F" w:rsidP="00C7495F">
          <w:pPr>
            <w:pStyle w:val="NAW-Graydon"/>
            <w:rPr>
              <w:lang w:val="en-US"/>
            </w:rPr>
          </w:pPr>
        </w:p>
        <w:p w14:paraId="35170318" w14:textId="77777777" w:rsidR="00C7495F" w:rsidRPr="00950857" w:rsidRDefault="00C7495F" w:rsidP="00C7495F">
          <w:pPr>
            <w:pStyle w:val="NAW-Graydon"/>
            <w:rPr>
              <w:lang w:val="en-US"/>
            </w:rPr>
          </w:pPr>
        </w:p>
      </w:tc>
      <w:tc>
        <w:tcPr>
          <w:tcW w:w="2380" w:type="dxa"/>
          <w:shd w:val="clear" w:color="auto" w:fill="auto"/>
        </w:tcPr>
        <w:p w14:paraId="4EDE80A4" w14:textId="77777777" w:rsidR="00C7495F" w:rsidRPr="00A36B2D" w:rsidRDefault="00A36B2D" w:rsidP="00C7495F">
          <w:pPr>
            <w:pStyle w:val="NAW-Graydon"/>
            <w:rPr>
              <w:lang w:val="en-US"/>
            </w:rPr>
          </w:pPr>
          <w:r>
            <w:rPr>
              <w:lang w:val="fr-BE" w:bidi="fr-BE"/>
            </w:rPr>
            <w:t>BCE 0422.319.093</w:t>
          </w:r>
        </w:p>
      </w:tc>
    </w:tr>
  </w:tbl>
  <w:p w14:paraId="3812E82A" w14:textId="77777777" w:rsidR="006C640F" w:rsidRDefault="0076091E" w:rsidP="008520FE">
    <w:pPr>
      <w:pStyle w:val="Footer"/>
      <w:rPr>
        <w:noProof/>
      </w:rPr>
    </w:pPr>
    <w:r>
      <w:rPr>
        <w:lang w:val="fr-BE" w:bidi="fr-BE"/>
      </w:rPr>
      <w:fldChar w:fldCharType="begin"/>
    </w:r>
    <w:r>
      <w:rPr>
        <w:lang w:val="fr-BE" w:bidi="fr-BE"/>
      </w:rPr>
      <w:instrText xml:space="preserve"> PAGE   \* MERGEFORMAT </w:instrText>
    </w:r>
    <w:r>
      <w:rPr>
        <w:lang w:val="fr-BE" w:bidi="fr-BE"/>
      </w:rPr>
      <w:fldChar w:fldCharType="separate"/>
    </w:r>
    <w:r w:rsidR="000912F7">
      <w:rPr>
        <w:noProof/>
        <w:lang w:val="fr-BE" w:bidi="fr-BE"/>
      </w:rPr>
      <w:t>2</w:t>
    </w:r>
    <w:r>
      <w:rPr>
        <w:noProof/>
        <w:lang w:val="fr-BE" w:bidi="fr-BE"/>
      </w:rPr>
      <w:fldChar w:fldCharType="end"/>
    </w:r>
  </w:p>
  <w:p w14:paraId="48615B44" w14:textId="77777777" w:rsidR="00A740FE" w:rsidRDefault="00A740FE" w:rsidP="00852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EE11E" w14:textId="77777777" w:rsidR="00CA6AF4" w:rsidRDefault="00CA6AF4" w:rsidP="00221854">
      <w:r>
        <w:separator/>
      </w:r>
    </w:p>
  </w:footnote>
  <w:footnote w:type="continuationSeparator" w:id="0">
    <w:p w14:paraId="14429D0F" w14:textId="77777777" w:rsidR="00CA6AF4" w:rsidRDefault="00CA6AF4" w:rsidP="002218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C19EC" w14:textId="77777777" w:rsidR="00E479D3" w:rsidRDefault="00FC2BE2" w:rsidP="00221854">
    <w:pPr>
      <w:pStyle w:val="Header"/>
      <w:rPr>
        <w:noProof/>
      </w:rPr>
    </w:pPr>
    <w:r>
      <w:rPr>
        <w:noProof/>
        <w:lang w:val="fr-BE" w:bidi="fr-BE"/>
      </w:rPr>
      <w:drawing>
        <wp:anchor distT="0" distB="0" distL="114300" distR="114300" simplePos="0" relativeHeight="251657216" behindDoc="1" locked="0" layoutInCell="0" allowOverlap="1" wp14:anchorId="02F28401" wp14:editId="2CBEDE8D">
          <wp:simplePos x="0" y="0"/>
          <wp:positionH relativeFrom="page">
            <wp:align>center</wp:align>
          </wp:positionH>
          <wp:positionV relativeFrom="page">
            <wp:posOffset>323850</wp:posOffset>
          </wp:positionV>
          <wp:extent cx="1440180" cy="408305"/>
          <wp:effectExtent l="0" t="0" r="7620" b="0"/>
          <wp:wrapNone/>
          <wp:docPr id="5" name="Picture 5" descr="Logo with tagline - 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ith tagline - N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408305"/>
                  </a:xfrm>
                  <a:prstGeom prst="rect">
                    <a:avLst/>
                  </a:prstGeom>
                  <a:noFill/>
                </pic:spPr>
              </pic:pic>
            </a:graphicData>
          </a:graphic>
          <wp14:sizeRelH relativeFrom="page">
            <wp14:pctWidth>0</wp14:pctWidth>
          </wp14:sizeRelH>
          <wp14:sizeRelV relativeFrom="page">
            <wp14:pctHeight>0</wp14:pctHeight>
          </wp14:sizeRelV>
        </wp:anchor>
      </w:drawing>
    </w:r>
  </w:p>
  <w:p w14:paraId="5FDB66CC" w14:textId="77777777" w:rsidR="007A6E7A" w:rsidRDefault="007A6E7A" w:rsidP="00221854">
    <w:pPr>
      <w:rPr>
        <w:noProof/>
      </w:rPr>
    </w:pPr>
  </w:p>
  <w:p w14:paraId="7F0387CE" w14:textId="77777777" w:rsidR="00274E0F" w:rsidRDefault="00274E0F" w:rsidP="00221854">
    <w:pPr>
      <w:rPr>
        <w:noProof/>
      </w:rPr>
    </w:pPr>
  </w:p>
  <w:p w14:paraId="457DF906" w14:textId="77777777" w:rsidR="007A6E7A" w:rsidRDefault="007A6E7A" w:rsidP="00221854">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F3886" w14:textId="77777777" w:rsidR="00E479D3" w:rsidRDefault="00CA6AF4" w:rsidP="00221854">
    <w:pPr>
      <w:pStyle w:val="Header"/>
    </w:pPr>
    <w:r>
      <w:rPr>
        <w:noProof/>
        <w:lang w:val="fr-BE" w:bidi="fr-BE"/>
      </w:rPr>
      <w:pict w14:anchorId="316C85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39012" o:spid="_x0000_s2049" type="#_x0000_t75" alt="Logo with tagline - NL" style="position:absolute;margin-left:0;margin-top:25.5pt;width:113.4pt;height:32.15pt;z-index:-251658240;mso-wrap-edited:f;mso-width-percent:0;mso-height-percent:0;mso-position-horizontal:center;mso-position-horizontal-relative:page;mso-position-vertical-relative:page;mso-width-percent:0;mso-height-percent:0" o:allowincell="f">
          <v:imagedata r:id="rId1" o:title="Logo with tagline - NL"/>
          <w10:wrap anchorx="page" anchory="page"/>
        </v:shape>
      </w:pict>
    </w:r>
  </w:p>
  <w:p w14:paraId="63F854D4" w14:textId="77777777" w:rsidR="00E479D3" w:rsidRDefault="00E479D3" w:rsidP="00221854">
    <w:pPr>
      <w:pStyle w:val="Header"/>
    </w:pPr>
  </w:p>
  <w:p w14:paraId="48DB3570" w14:textId="77777777" w:rsidR="00E479D3" w:rsidRDefault="00E479D3" w:rsidP="00221854">
    <w:pPr>
      <w:pStyle w:val="Header"/>
    </w:pPr>
  </w:p>
  <w:p w14:paraId="1C9DDD29" w14:textId="77777777" w:rsidR="00E479D3" w:rsidRDefault="00E479D3" w:rsidP="002218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F446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B298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625A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787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D83E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BA1C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24B0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B8AD7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F8F6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03CCE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F47DBA"/>
    <w:multiLevelType w:val="hybridMultilevel"/>
    <w:tmpl w:val="743461A2"/>
    <w:lvl w:ilvl="0" w:tplc="329226D6">
      <w:start w:val="1"/>
      <w:numFmt w:val="bullet"/>
      <w:lvlText w:val="-"/>
      <w:lvlJc w:val="left"/>
      <w:pPr>
        <w:tabs>
          <w:tab w:val="num" w:pos="1397"/>
        </w:tabs>
        <w:ind w:left="1397" w:hanging="360"/>
      </w:pPr>
      <w:rPr>
        <w:rFonts w:ascii="Times" w:hAnsi="Times" w:hint="default"/>
      </w:rPr>
    </w:lvl>
    <w:lvl w:ilvl="1" w:tplc="04090003" w:tentative="1">
      <w:start w:val="1"/>
      <w:numFmt w:val="bullet"/>
      <w:lvlText w:val="o"/>
      <w:lvlJc w:val="left"/>
      <w:pPr>
        <w:tabs>
          <w:tab w:val="num" w:pos="1837"/>
        </w:tabs>
        <w:ind w:left="1837" w:hanging="360"/>
      </w:pPr>
      <w:rPr>
        <w:rFonts w:ascii="Courier New" w:hAnsi="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42AE4A6B"/>
    <w:multiLevelType w:val="hybridMultilevel"/>
    <w:tmpl w:val="EB083B90"/>
    <w:lvl w:ilvl="0" w:tplc="0CF09684">
      <w:start w:val="1"/>
      <w:numFmt w:val="lowerLetter"/>
      <w:lvlText w:val="%1."/>
      <w:lvlJc w:val="left"/>
      <w:pPr>
        <w:ind w:left="700" w:hanging="360"/>
      </w:pPr>
      <w:rPr>
        <w:rFonts w:ascii="TradeGothic LT Light" w:hAnsi="TradeGothic LT Light" w:hint="default"/>
        <w:color w:val="auto"/>
        <w:sz w:val="18"/>
      </w:rPr>
    </w:lvl>
    <w:lvl w:ilvl="1" w:tplc="04090019" w:tentative="1">
      <w:start w:val="1"/>
      <w:numFmt w:val="lowerLetter"/>
      <w:lvlText w:val="%2."/>
      <w:lvlJc w:val="left"/>
      <w:pPr>
        <w:tabs>
          <w:tab w:val="num" w:pos="593"/>
        </w:tabs>
        <w:ind w:left="593" w:hanging="360"/>
      </w:pPr>
    </w:lvl>
    <w:lvl w:ilvl="2" w:tplc="0409001B" w:tentative="1">
      <w:start w:val="1"/>
      <w:numFmt w:val="lowerRoman"/>
      <w:lvlText w:val="%3."/>
      <w:lvlJc w:val="right"/>
      <w:pPr>
        <w:tabs>
          <w:tab w:val="num" w:pos="1313"/>
        </w:tabs>
        <w:ind w:left="1313" w:hanging="180"/>
      </w:pPr>
    </w:lvl>
    <w:lvl w:ilvl="3" w:tplc="0409000F" w:tentative="1">
      <w:start w:val="1"/>
      <w:numFmt w:val="decimal"/>
      <w:lvlText w:val="%4."/>
      <w:lvlJc w:val="left"/>
      <w:pPr>
        <w:tabs>
          <w:tab w:val="num" w:pos="2033"/>
        </w:tabs>
        <w:ind w:left="2033" w:hanging="360"/>
      </w:pPr>
    </w:lvl>
    <w:lvl w:ilvl="4" w:tplc="04090019" w:tentative="1">
      <w:start w:val="1"/>
      <w:numFmt w:val="lowerLetter"/>
      <w:lvlText w:val="%5."/>
      <w:lvlJc w:val="left"/>
      <w:pPr>
        <w:tabs>
          <w:tab w:val="num" w:pos="2753"/>
        </w:tabs>
        <w:ind w:left="2753" w:hanging="360"/>
      </w:pPr>
    </w:lvl>
    <w:lvl w:ilvl="5" w:tplc="0409001B" w:tentative="1">
      <w:start w:val="1"/>
      <w:numFmt w:val="lowerRoman"/>
      <w:lvlText w:val="%6."/>
      <w:lvlJc w:val="right"/>
      <w:pPr>
        <w:tabs>
          <w:tab w:val="num" w:pos="3473"/>
        </w:tabs>
        <w:ind w:left="3473" w:hanging="180"/>
      </w:pPr>
    </w:lvl>
    <w:lvl w:ilvl="6" w:tplc="0409000F" w:tentative="1">
      <w:start w:val="1"/>
      <w:numFmt w:val="decimal"/>
      <w:lvlText w:val="%7."/>
      <w:lvlJc w:val="left"/>
      <w:pPr>
        <w:tabs>
          <w:tab w:val="num" w:pos="4193"/>
        </w:tabs>
        <w:ind w:left="4193" w:hanging="360"/>
      </w:pPr>
    </w:lvl>
    <w:lvl w:ilvl="7" w:tplc="04090019" w:tentative="1">
      <w:start w:val="1"/>
      <w:numFmt w:val="lowerLetter"/>
      <w:lvlText w:val="%8."/>
      <w:lvlJc w:val="left"/>
      <w:pPr>
        <w:tabs>
          <w:tab w:val="num" w:pos="4913"/>
        </w:tabs>
        <w:ind w:left="4913" w:hanging="360"/>
      </w:pPr>
    </w:lvl>
    <w:lvl w:ilvl="8" w:tplc="0409001B" w:tentative="1">
      <w:start w:val="1"/>
      <w:numFmt w:val="lowerRoman"/>
      <w:lvlText w:val="%9."/>
      <w:lvlJc w:val="right"/>
      <w:pPr>
        <w:tabs>
          <w:tab w:val="num" w:pos="5633"/>
        </w:tabs>
        <w:ind w:left="5633" w:hanging="180"/>
      </w:pPr>
    </w:lvl>
  </w:abstractNum>
  <w:abstractNum w:abstractNumId="12" w15:restartNumberingAfterBreak="0">
    <w:nsid w:val="43FC5B06"/>
    <w:multiLevelType w:val="hybridMultilevel"/>
    <w:tmpl w:val="674C653C"/>
    <w:lvl w:ilvl="0" w:tplc="50EE41AA">
      <w:start w:val="1"/>
      <w:numFmt w:val="decimal"/>
      <w:lvlText w:val="%1."/>
      <w:lvlJc w:val="left"/>
      <w:pPr>
        <w:ind w:left="720" w:hanging="360"/>
      </w:pPr>
      <w:rPr>
        <w:rFonts w:ascii="Georgia" w:hAnsi="Georgia" w:hint="default"/>
        <w:b/>
        <w:i w:val="0"/>
        <w:color w:val="B2071B"/>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89F3864"/>
    <w:multiLevelType w:val="multilevel"/>
    <w:tmpl w:val="7DC20CC2"/>
    <w:lvl w:ilvl="0">
      <w:start w:val="1"/>
      <w:numFmt w:val="bullet"/>
      <w:pStyle w:val="Opsom2"/>
      <w:lvlText w:val=""/>
      <w:lvlJc w:val="left"/>
      <w:pPr>
        <w:ind w:left="454" w:hanging="227"/>
      </w:pPr>
      <w:rPr>
        <w:rFonts w:ascii="Symbol" w:hAnsi="Symbol" w:hint="default"/>
        <w:color w:val="auto"/>
        <w:sz w:val="18"/>
      </w:rPr>
    </w:lvl>
    <w:lvl w:ilvl="1">
      <w:start w:val="1"/>
      <w:numFmt w:val="bullet"/>
      <w:lvlText w:val="o"/>
      <w:lvlJc w:val="left"/>
      <w:pPr>
        <w:tabs>
          <w:tab w:val="num" w:pos="1440"/>
        </w:tabs>
        <w:ind w:left="681" w:hanging="227"/>
      </w:pPr>
      <w:rPr>
        <w:rFonts w:ascii="Courier New" w:hAnsi="Courier New" w:hint="default"/>
      </w:rPr>
    </w:lvl>
    <w:lvl w:ilvl="2">
      <w:start w:val="1"/>
      <w:numFmt w:val="bullet"/>
      <w:lvlText w:val=""/>
      <w:lvlJc w:val="left"/>
      <w:pPr>
        <w:tabs>
          <w:tab w:val="num" w:pos="2160"/>
        </w:tabs>
        <w:ind w:left="908" w:hanging="227"/>
      </w:pPr>
      <w:rPr>
        <w:rFonts w:ascii="Wingdings" w:hAnsi="Wingdings" w:hint="default"/>
      </w:rPr>
    </w:lvl>
    <w:lvl w:ilvl="3">
      <w:start w:val="1"/>
      <w:numFmt w:val="bullet"/>
      <w:lvlText w:val=""/>
      <w:lvlJc w:val="left"/>
      <w:pPr>
        <w:tabs>
          <w:tab w:val="num" w:pos="2880"/>
        </w:tabs>
        <w:ind w:left="1135" w:hanging="227"/>
      </w:pPr>
      <w:rPr>
        <w:rFonts w:ascii="Symbol" w:hAnsi="Symbol" w:hint="default"/>
      </w:rPr>
    </w:lvl>
    <w:lvl w:ilvl="4">
      <w:start w:val="1"/>
      <w:numFmt w:val="bullet"/>
      <w:lvlText w:val="o"/>
      <w:lvlJc w:val="left"/>
      <w:pPr>
        <w:tabs>
          <w:tab w:val="num" w:pos="3600"/>
        </w:tabs>
        <w:ind w:left="1362" w:hanging="227"/>
      </w:pPr>
      <w:rPr>
        <w:rFonts w:ascii="Courier New" w:hAnsi="Courier New" w:hint="default"/>
      </w:rPr>
    </w:lvl>
    <w:lvl w:ilvl="5">
      <w:start w:val="1"/>
      <w:numFmt w:val="bullet"/>
      <w:lvlText w:val=""/>
      <w:lvlJc w:val="left"/>
      <w:pPr>
        <w:tabs>
          <w:tab w:val="num" w:pos="4320"/>
        </w:tabs>
        <w:ind w:left="1589" w:hanging="227"/>
      </w:pPr>
      <w:rPr>
        <w:rFonts w:ascii="Wingdings" w:hAnsi="Wingdings" w:hint="default"/>
      </w:rPr>
    </w:lvl>
    <w:lvl w:ilvl="6">
      <w:start w:val="1"/>
      <w:numFmt w:val="bullet"/>
      <w:lvlText w:val=""/>
      <w:lvlJc w:val="left"/>
      <w:pPr>
        <w:tabs>
          <w:tab w:val="num" w:pos="5040"/>
        </w:tabs>
        <w:ind w:left="1816" w:hanging="227"/>
      </w:pPr>
      <w:rPr>
        <w:rFonts w:ascii="Symbol" w:hAnsi="Symbol" w:hint="default"/>
      </w:rPr>
    </w:lvl>
    <w:lvl w:ilvl="7">
      <w:start w:val="1"/>
      <w:numFmt w:val="bullet"/>
      <w:lvlText w:val="o"/>
      <w:lvlJc w:val="left"/>
      <w:pPr>
        <w:tabs>
          <w:tab w:val="num" w:pos="5760"/>
        </w:tabs>
        <w:ind w:left="2043" w:hanging="227"/>
      </w:pPr>
      <w:rPr>
        <w:rFonts w:ascii="Courier New" w:hAnsi="Courier New" w:hint="default"/>
      </w:rPr>
    </w:lvl>
    <w:lvl w:ilvl="8">
      <w:start w:val="1"/>
      <w:numFmt w:val="bullet"/>
      <w:lvlText w:val=""/>
      <w:lvlJc w:val="left"/>
      <w:pPr>
        <w:tabs>
          <w:tab w:val="num" w:pos="6480"/>
        </w:tabs>
        <w:ind w:left="2270" w:hanging="227"/>
      </w:pPr>
      <w:rPr>
        <w:rFonts w:ascii="Wingdings" w:hAnsi="Wingdings" w:hint="default"/>
      </w:rPr>
    </w:lvl>
  </w:abstractNum>
  <w:abstractNum w:abstractNumId="14" w15:restartNumberingAfterBreak="0">
    <w:nsid w:val="6CD8602B"/>
    <w:multiLevelType w:val="multilevel"/>
    <w:tmpl w:val="EB083B90"/>
    <w:lvl w:ilvl="0">
      <w:start w:val="1"/>
      <w:numFmt w:val="lowerLetter"/>
      <w:lvlText w:val="%1."/>
      <w:lvlJc w:val="left"/>
      <w:pPr>
        <w:ind w:left="700" w:hanging="360"/>
      </w:pPr>
      <w:rPr>
        <w:rFonts w:ascii="TradeGothic LT Light" w:hAnsi="TradeGothic LT Light" w:hint="default"/>
        <w:color w:val="auto"/>
        <w:sz w:val="18"/>
      </w:rPr>
    </w:lvl>
    <w:lvl w:ilvl="1">
      <w:start w:val="1"/>
      <w:numFmt w:val="lowerLetter"/>
      <w:lvlText w:val="%2."/>
      <w:lvlJc w:val="left"/>
      <w:pPr>
        <w:tabs>
          <w:tab w:val="num" w:pos="593"/>
        </w:tabs>
        <w:ind w:left="593" w:hanging="360"/>
      </w:pPr>
    </w:lvl>
    <w:lvl w:ilvl="2">
      <w:start w:val="1"/>
      <w:numFmt w:val="lowerRoman"/>
      <w:lvlText w:val="%3."/>
      <w:lvlJc w:val="right"/>
      <w:pPr>
        <w:tabs>
          <w:tab w:val="num" w:pos="1313"/>
        </w:tabs>
        <w:ind w:left="1313" w:hanging="180"/>
      </w:pPr>
    </w:lvl>
    <w:lvl w:ilvl="3">
      <w:start w:val="1"/>
      <w:numFmt w:val="decimal"/>
      <w:lvlText w:val="%4."/>
      <w:lvlJc w:val="left"/>
      <w:pPr>
        <w:tabs>
          <w:tab w:val="num" w:pos="2033"/>
        </w:tabs>
        <w:ind w:left="2033" w:hanging="360"/>
      </w:pPr>
    </w:lvl>
    <w:lvl w:ilvl="4">
      <w:start w:val="1"/>
      <w:numFmt w:val="lowerLetter"/>
      <w:lvlText w:val="%5."/>
      <w:lvlJc w:val="left"/>
      <w:pPr>
        <w:tabs>
          <w:tab w:val="num" w:pos="2753"/>
        </w:tabs>
        <w:ind w:left="2753" w:hanging="360"/>
      </w:pPr>
    </w:lvl>
    <w:lvl w:ilvl="5">
      <w:start w:val="1"/>
      <w:numFmt w:val="lowerRoman"/>
      <w:lvlText w:val="%6."/>
      <w:lvlJc w:val="right"/>
      <w:pPr>
        <w:tabs>
          <w:tab w:val="num" w:pos="3473"/>
        </w:tabs>
        <w:ind w:left="3473" w:hanging="180"/>
      </w:pPr>
    </w:lvl>
    <w:lvl w:ilvl="6">
      <w:start w:val="1"/>
      <w:numFmt w:val="decimal"/>
      <w:lvlText w:val="%7."/>
      <w:lvlJc w:val="left"/>
      <w:pPr>
        <w:tabs>
          <w:tab w:val="num" w:pos="4193"/>
        </w:tabs>
        <w:ind w:left="4193" w:hanging="360"/>
      </w:pPr>
    </w:lvl>
    <w:lvl w:ilvl="7">
      <w:start w:val="1"/>
      <w:numFmt w:val="lowerLetter"/>
      <w:lvlText w:val="%8."/>
      <w:lvlJc w:val="left"/>
      <w:pPr>
        <w:tabs>
          <w:tab w:val="num" w:pos="4913"/>
        </w:tabs>
        <w:ind w:left="4913" w:hanging="360"/>
      </w:pPr>
    </w:lvl>
    <w:lvl w:ilvl="8">
      <w:start w:val="1"/>
      <w:numFmt w:val="lowerRoman"/>
      <w:lvlText w:val="%9."/>
      <w:lvlJc w:val="right"/>
      <w:pPr>
        <w:tabs>
          <w:tab w:val="num" w:pos="5633"/>
        </w:tabs>
        <w:ind w:left="5633" w:hanging="180"/>
      </w:pPr>
    </w:lvl>
  </w:abstractNum>
  <w:abstractNum w:abstractNumId="15" w15:restartNumberingAfterBreak="0">
    <w:nsid w:val="6E5B594B"/>
    <w:multiLevelType w:val="multilevel"/>
    <w:tmpl w:val="9FB0C45C"/>
    <w:lvl w:ilvl="0">
      <w:start w:val="1"/>
      <w:numFmt w:val="bullet"/>
      <w:pStyle w:val="Opsom1"/>
      <w:lvlText w:val=""/>
      <w:lvlJc w:val="left"/>
      <w:pPr>
        <w:ind w:left="227" w:hanging="227"/>
      </w:pPr>
      <w:rPr>
        <w:rFonts w:ascii="Symbol" w:hAnsi="Symbol" w:hint="default"/>
        <w:color w:val="auto"/>
        <w:sz w:val="18"/>
      </w:rPr>
    </w:lvl>
    <w:lvl w:ilvl="1">
      <w:start w:val="1"/>
      <w:numFmt w:val="bullet"/>
      <w:lvlText w:val="o"/>
      <w:lvlJc w:val="left"/>
      <w:pPr>
        <w:tabs>
          <w:tab w:val="num" w:pos="1440"/>
        </w:tabs>
        <w:ind w:left="454" w:hanging="227"/>
      </w:pPr>
      <w:rPr>
        <w:rFonts w:ascii="Courier New" w:hAnsi="Courier New" w:hint="default"/>
      </w:rPr>
    </w:lvl>
    <w:lvl w:ilvl="2">
      <w:start w:val="1"/>
      <w:numFmt w:val="bullet"/>
      <w:lvlText w:val=""/>
      <w:lvlJc w:val="left"/>
      <w:pPr>
        <w:tabs>
          <w:tab w:val="num" w:pos="2160"/>
        </w:tabs>
        <w:ind w:left="681" w:hanging="227"/>
      </w:pPr>
      <w:rPr>
        <w:rFonts w:ascii="Wingdings" w:hAnsi="Wingdings" w:hint="default"/>
      </w:rPr>
    </w:lvl>
    <w:lvl w:ilvl="3">
      <w:start w:val="1"/>
      <w:numFmt w:val="bullet"/>
      <w:lvlText w:val=""/>
      <w:lvlJc w:val="left"/>
      <w:pPr>
        <w:tabs>
          <w:tab w:val="num" w:pos="2880"/>
        </w:tabs>
        <w:ind w:left="908" w:hanging="227"/>
      </w:pPr>
      <w:rPr>
        <w:rFonts w:ascii="Symbol" w:hAnsi="Symbol" w:hint="default"/>
      </w:rPr>
    </w:lvl>
    <w:lvl w:ilvl="4">
      <w:start w:val="1"/>
      <w:numFmt w:val="bullet"/>
      <w:lvlText w:val="o"/>
      <w:lvlJc w:val="left"/>
      <w:pPr>
        <w:tabs>
          <w:tab w:val="num" w:pos="3600"/>
        </w:tabs>
        <w:ind w:left="1135" w:hanging="227"/>
      </w:pPr>
      <w:rPr>
        <w:rFonts w:ascii="Courier New" w:hAnsi="Courier New" w:hint="default"/>
      </w:rPr>
    </w:lvl>
    <w:lvl w:ilvl="5">
      <w:start w:val="1"/>
      <w:numFmt w:val="bullet"/>
      <w:lvlText w:val=""/>
      <w:lvlJc w:val="left"/>
      <w:pPr>
        <w:tabs>
          <w:tab w:val="num" w:pos="4320"/>
        </w:tabs>
        <w:ind w:left="1362" w:hanging="227"/>
      </w:pPr>
      <w:rPr>
        <w:rFonts w:ascii="Wingdings" w:hAnsi="Wingdings" w:hint="default"/>
      </w:rPr>
    </w:lvl>
    <w:lvl w:ilvl="6">
      <w:start w:val="1"/>
      <w:numFmt w:val="bullet"/>
      <w:lvlText w:val=""/>
      <w:lvlJc w:val="left"/>
      <w:pPr>
        <w:tabs>
          <w:tab w:val="num" w:pos="5040"/>
        </w:tabs>
        <w:ind w:left="1589" w:hanging="227"/>
      </w:pPr>
      <w:rPr>
        <w:rFonts w:ascii="Symbol" w:hAnsi="Symbol" w:hint="default"/>
      </w:rPr>
    </w:lvl>
    <w:lvl w:ilvl="7">
      <w:start w:val="1"/>
      <w:numFmt w:val="bullet"/>
      <w:lvlText w:val="o"/>
      <w:lvlJc w:val="left"/>
      <w:pPr>
        <w:tabs>
          <w:tab w:val="num" w:pos="5760"/>
        </w:tabs>
        <w:ind w:left="1816" w:hanging="227"/>
      </w:pPr>
      <w:rPr>
        <w:rFonts w:ascii="Courier New" w:hAnsi="Courier New" w:hint="default"/>
      </w:rPr>
    </w:lvl>
    <w:lvl w:ilvl="8">
      <w:start w:val="1"/>
      <w:numFmt w:val="bullet"/>
      <w:lvlText w:val=""/>
      <w:lvlJc w:val="left"/>
      <w:pPr>
        <w:tabs>
          <w:tab w:val="num" w:pos="6480"/>
        </w:tabs>
        <w:ind w:left="2043" w:hanging="227"/>
      </w:pPr>
      <w:rPr>
        <w:rFonts w:ascii="Wingdings" w:hAnsi="Wingdings" w:hint="default"/>
      </w:rPr>
    </w:lvl>
  </w:abstractNum>
  <w:abstractNum w:abstractNumId="16" w15:restartNumberingAfterBreak="0">
    <w:nsid w:val="7DDF1BF6"/>
    <w:multiLevelType w:val="hybridMultilevel"/>
    <w:tmpl w:val="070242D6"/>
    <w:lvl w:ilvl="0" w:tplc="C7D0F1B4">
      <w:start w:val="1"/>
      <w:numFmt w:val="decimal"/>
      <w:pStyle w:val="Nummer1"/>
      <w:lvlText w:val="%1."/>
      <w:lvlJc w:val="left"/>
      <w:pPr>
        <w:ind w:left="360" w:hanging="360"/>
      </w:pPr>
      <w:rPr>
        <w:rFonts w:ascii="Arial" w:hAnsi="Arial"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11"/>
  </w:num>
  <w:num w:numId="3">
    <w:abstractNumId w:val="15"/>
  </w:num>
  <w:num w:numId="4">
    <w:abstractNumId w:val="13"/>
  </w:num>
  <w:num w:numId="5">
    <w:abstractNumId w:val="10"/>
  </w:num>
  <w:num w:numId="6">
    <w:abstractNumId w:val="12"/>
  </w:num>
  <w:num w:numId="7">
    <w:abstractNumId w:val="16"/>
  </w:num>
  <w:num w:numId="8">
    <w:abstractNumId w:val="11"/>
  </w:num>
  <w:num w:numId="9">
    <w:abstractNumId w:val="15"/>
  </w:num>
  <w:num w:numId="10">
    <w:abstractNumId w:val="13"/>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397"/>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67A"/>
    <w:rsid w:val="00023752"/>
    <w:rsid w:val="000248BA"/>
    <w:rsid w:val="000257B3"/>
    <w:rsid w:val="00030B2D"/>
    <w:rsid w:val="00030DB5"/>
    <w:rsid w:val="000334D4"/>
    <w:rsid w:val="00066BFC"/>
    <w:rsid w:val="00076321"/>
    <w:rsid w:val="000912F7"/>
    <w:rsid w:val="00094871"/>
    <w:rsid w:val="000C3EC5"/>
    <w:rsid w:val="000C779C"/>
    <w:rsid w:val="000E5E25"/>
    <w:rsid w:val="000E6498"/>
    <w:rsid w:val="001322B0"/>
    <w:rsid w:val="00140FBF"/>
    <w:rsid w:val="00152DE8"/>
    <w:rsid w:val="001539B6"/>
    <w:rsid w:val="001646BF"/>
    <w:rsid w:val="00165EB2"/>
    <w:rsid w:val="00166B19"/>
    <w:rsid w:val="001719BA"/>
    <w:rsid w:val="001817F2"/>
    <w:rsid w:val="0018246C"/>
    <w:rsid w:val="00185ADB"/>
    <w:rsid w:val="001932AF"/>
    <w:rsid w:val="0019358C"/>
    <w:rsid w:val="00194C56"/>
    <w:rsid w:val="001A59D1"/>
    <w:rsid w:val="001B4F67"/>
    <w:rsid w:val="001C2A9B"/>
    <w:rsid w:val="001C79F0"/>
    <w:rsid w:val="001D1285"/>
    <w:rsid w:val="001F016C"/>
    <w:rsid w:val="001F2C0D"/>
    <w:rsid w:val="001F5789"/>
    <w:rsid w:val="001F6BDF"/>
    <w:rsid w:val="00214E3B"/>
    <w:rsid w:val="00217C5B"/>
    <w:rsid w:val="002200CC"/>
    <w:rsid w:val="00221854"/>
    <w:rsid w:val="00224309"/>
    <w:rsid w:val="0022746D"/>
    <w:rsid w:val="002345F2"/>
    <w:rsid w:val="00237A9E"/>
    <w:rsid w:val="00250B71"/>
    <w:rsid w:val="00264BB5"/>
    <w:rsid w:val="00274E0F"/>
    <w:rsid w:val="002756CB"/>
    <w:rsid w:val="00280562"/>
    <w:rsid w:val="0029104E"/>
    <w:rsid w:val="0029195D"/>
    <w:rsid w:val="002A3525"/>
    <w:rsid w:val="002B0AFD"/>
    <w:rsid w:val="002D280E"/>
    <w:rsid w:val="002D43F7"/>
    <w:rsid w:val="00315A84"/>
    <w:rsid w:val="00326E22"/>
    <w:rsid w:val="00327E53"/>
    <w:rsid w:val="00333A27"/>
    <w:rsid w:val="003340BB"/>
    <w:rsid w:val="00344637"/>
    <w:rsid w:val="00363383"/>
    <w:rsid w:val="0037205F"/>
    <w:rsid w:val="00372246"/>
    <w:rsid w:val="00373962"/>
    <w:rsid w:val="00383F52"/>
    <w:rsid w:val="00391965"/>
    <w:rsid w:val="003A612A"/>
    <w:rsid w:val="003A6219"/>
    <w:rsid w:val="003B270F"/>
    <w:rsid w:val="003B7AEF"/>
    <w:rsid w:val="003C3B55"/>
    <w:rsid w:val="003C6433"/>
    <w:rsid w:val="003D7CF4"/>
    <w:rsid w:val="003E5470"/>
    <w:rsid w:val="004041A2"/>
    <w:rsid w:val="0041651C"/>
    <w:rsid w:val="0042243E"/>
    <w:rsid w:val="0042493E"/>
    <w:rsid w:val="00436D0A"/>
    <w:rsid w:val="004370F8"/>
    <w:rsid w:val="00441976"/>
    <w:rsid w:val="00443841"/>
    <w:rsid w:val="00445995"/>
    <w:rsid w:val="0045213C"/>
    <w:rsid w:val="00471887"/>
    <w:rsid w:val="0047579B"/>
    <w:rsid w:val="004776C4"/>
    <w:rsid w:val="00481365"/>
    <w:rsid w:val="004A2D09"/>
    <w:rsid w:val="004B14D0"/>
    <w:rsid w:val="004B56D0"/>
    <w:rsid w:val="004C3DF9"/>
    <w:rsid w:val="004C7235"/>
    <w:rsid w:val="004E0FF5"/>
    <w:rsid w:val="004F1C28"/>
    <w:rsid w:val="00500919"/>
    <w:rsid w:val="00501185"/>
    <w:rsid w:val="00503047"/>
    <w:rsid w:val="0051429C"/>
    <w:rsid w:val="0051581D"/>
    <w:rsid w:val="005214A7"/>
    <w:rsid w:val="00536EB1"/>
    <w:rsid w:val="005444CF"/>
    <w:rsid w:val="00551942"/>
    <w:rsid w:val="00554442"/>
    <w:rsid w:val="005570EA"/>
    <w:rsid w:val="00563401"/>
    <w:rsid w:val="00567C86"/>
    <w:rsid w:val="005729D9"/>
    <w:rsid w:val="0057476E"/>
    <w:rsid w:val="0059433F"/>
    <w:rsid w:val="0059780F"/>
    <w:rsid w:val="005A06A0"/>
    <w:rsid w:val="005A3FD7"/>
    <w:rsid w:val="005D2F5D"/>
    <w:rsid w:val="00606D4C"/>
    <w:rsid w:val="0061167F"/>
    <w:rsid w:val="00614B20"/>
    <w:rsid w:val="00626B1F"/>
    <w:rsid w:val="00643D88"/>
    <w:rsid w:val="006440D3"/>
    <w:rsid w:val="00657C4B"/>
    <w:rsid w:val="006621E9"/>
    <w:rsid w:val="00676874"/>
    <w:rsid w:val="006A64DB"/>
    <w:rsid w:val="006B7221"/>
    <w:rsid w:val="006C2045"/>
    <w:rsid w:val="006C29D1"/>
    <w:rsid w:val="006C640F"/>
    <w:rsid w:val="006D314A"/>
    <w:rsid w:val="006D360F"/>
    <w:rsid w:val="006E57CF"/>
    <w:rsid w:val="006E593E"/>
    <w:rsid w:val="007110F0"/>
    <w:rsid w:val="00711236"/>
    <w:rsid w:val="00712822"/>
    <w:rsid w:val="00715601"/>
    <w:rsid w:val="00735734"/>
    <w:rsid w:val="007362D7"/>
    <w:rsid w:val="00747821"/>
    <w:rsid w:val="00754144"/>
    <w:rsid w:val="0076091E"/>
    <w:rsid w:val="00771CC1"/>
    <w:rsid w:val="00782536"/>
    <w:rsid w:val="00783B10"/>
    <w:rsid w:val="007A04B9"/>
    <w:rsid w:val="007A6E7A"/>
    <w:rsid w:val="007D278E"/>
    <w:rsid w:val="007D73D6"/>
    <w:rsid w:val="007F0F48"/>
    <w:rsid w:val="00803597"/>
    <w:rsid w:val="008049B9"/>
    <w:rsid w:val="00810D36"/>
    <w:rsid w:val="00847281"/>
    <w:rsid w:val="008520FE"/>
    <w:rsid w:val="00860232"/>
    <w:rsid w:val="008613DD"/>
    <w:rsid w:val="00866347"/>
    <w:rsid w:val="00880331"/>
    <w:rsid w:val="008831AD"/>
    <w:rsid w:val="008844E8"/>
    <w:rsid w:val="00893A71"/>
    <w:rsid w:val="00894B8A"/>
    <w:rsid w:val="008A63C6"/>
    <w:rsid w:val="008C75A5"/>
    <w:rsid w:val="008D5DFC"/>
    <w:rsid w:val="008E365F"/>
    <w:rsid w:val="008E3AAC"/>
    <w:rsid w:val="008F01D8"/>
    <w:rsid w:val="008F3E68"/>
    <w:rsid w:val="00900BF5"/>
    <w:rsid w:val="0092274A"/>
    <w:rsid w:val="00934962"/>
    <w:rsid w:val="00950857"/>
    <w:rsid w:val="00953038"/>
    <w:rsid w:val="009573B4"/>
    <w:rsid w:val="0097091A"/>
    <w:rsid w:val="009907CC"/>
    <w:rsid w:val="009A116A"/>
    <w:rsid w:val="009A55CF"/>
    <w:rsid w:val="009B141A"/>
    <w:rsid w:val="009B6613"/>
    <w:rsid w:val="009C5191"/>
    <w:rsid w:val="009D0F76"/>
    <w:rsid w:val="009D2743"/>
    <w:rsid w:val="009D2A2C"/>
    <w:rsid w:val="009E038F"/>
    <w:rsid w:val="009E1B58"/>
    <w:rsid w:val="009E3754"/>
    <w:rsid w:val="009E5426"/>
    <w:rsid w:val="009F60FC"/>
    <w:rsid w:val="00A21199"/>
    <w:rsid w:val="00A267DC"/>
    <w:rsid w:val="00A3098B"/>
    <w:rsid w:val="00A33527"/>
    <w:rsid w:val="00A36B2D"/>
    <w:rsid w:val="00A50C59"/>
    <w:rsid w:val="00A54FD7"/>
    <w:rsid w:val="00A61070"/>
    <w:rsid w:val="00A610E9"/>
    <w:rsid w:val="00A616F7"/>
    <w:rsid w:val="00A627EA"/>
    <w:rsid w:val="00A740FE"/>
    <w:rsid w:val="00A83DE2"/>
    <w:rsid w:val="00A86652"/>
    <w:rsid w:val="00A96C37"/>
    <w:rsid w:val="00AA64FF"/>
    <w:rsid w:val="00AB24C5"/>
    <w:rsid w:val="00AC0AD6"/>
    <w:rsid w:val="00AC6137"/>
    <w:rsid w:val="00AE24DB"/>
    <w:rsid w:val="00AF74B5"/>
    <w:rsid w:val="00B102CD"/>
    <w:rsid w:val="00B10ACE"/>
    <w:rsid w:val="00B26398"/>
    <w:rsid w:val="00B530E5"/>
    <w:rsid w:val="00B54258"/>
    <w:rsid w:val="00B757D2"/>
    <w:rsid w:val="00B95611"/>
    <w:rsid w:val="00BA64A9"/>
    <w:rsid w:val="00BB065B"/>
    <w:rsid w:val="00BC19B7"/>
    <w:rsid w:val="00BC7149"/>
    <w:rsid w:val="00BF6AEA"/>
    <w:rsid w:val="00C01901"/>
    <w:rsid w:val="00C01DE5"/>
    <w:rsid w:val="00C02ECA"/>
    <w:rsid w:val="00C05899"/>
    <w:rsid w:val="00C145B3"/>
    <w:rsid w:val="00C35D8A"/>
    <w:rsid w:val="00C37965"/>
    <w:rsid w:val="00C37BEA"/>
    <w:rsid w:val="00C45443"/>
    <w:rsid w:val="00C54095"/>
    <w:rsid w:val="00C57BD8"/>
    <w:rsid w:val="00C66076"/>
    <w:rsid w:val="00C7495F"/>
    <w:rsid w:val="00C851EE"/>
    <w:rsid w:val="00C86CFA"/>
    <w:rsid w:val="00C92D8F"/>
    <w:rsid w:val="00CA28DC"/>
    <w:rsid w:val="00CA348C"/>
    <w:rsid w:val="00CA6AF4"/>
    <w:rsid w:val="00CB1E9B"/>
    <w:rsid w:val="00CB76D6"/>
    <w:rsid w:val="00CC16FD"/>
    <w:rsid w:val="00CC5BF0"/>
    <w:rsid w:val="00CD1302"/>
    <w:rsid w:val="00CD2FF0"/>
    <w:rsid w:val="00CE16E2"/>
    <w:rsid w:val="00CE4FC3"/>
    <w:rsid w:val="00CF2C00"/>
    <w:rsid w:val="00CF3170"/>
    <w:rsid w:val="00CF32E0"/>
    <w:rsid w:val="00D06749"/>
    <w:rsid w:val="00D1767A"/>
    <w:rsid w:val="00D30344"/>
    <w:rsid w:val="00D31B07"/>
    <w:rsid w:val="00D335E7"/>
    <w:rsid w:val="00D35BB6"/>
    <w:rsid w:val="00D3634E"/>
    <w:rsid w:val="00D36D7E"/>
    <w:rsid w:val="00D41E8B"/>
    <w:rsid w:val="00D42A1A"/>
    <w:rsid w:val="00D56159"/>
    <w:rsid w:val="00D67757"/>
    <w:rsid w:val="00D83472"/>
    <w:rsid w:val="00D92DA5"/>
    <w:rsid w:val="00D97EAE"/>
    <w:rsid w:val="00DC361E"/>
    <w:rsid w:val="00DC4BFE"/>
    <w:rsid w:val="00DC7130"/>
    <w:rsid w:val="00DD4B14"/>
    <w:rsid w:val="00DE4F16"/>
    <w:rsid w:val="00DF5F26"/>
    <w:rsid w:val="00E01724"/>
    <w:rsid w:val="00E13EBA"/>
    <w:rsid w:val="00E14992"/>
    <w:rsid w:val="00E21B4A"/>
    <w:rsid w:val="00E24F50"/>
    <w:rsid w:val="00E324A7"/>
    <w:rsid w:val="00E40BDB"/>
    <w:rsid w:val="00E479D3"/>
    <w:rsid w:val="00E566FC"/>
    <w:rsid w:val="00E72845"/>
    <w:rsid w:val="00E75461"/>
    <w:rsid w:val="00E810F8"/>
    <w:rsid w:val="00E94403"/>
    <w:rsid w:val="00EA0A23"/>
    <w:rsid w:val="00EB0099"/>
    <w:rsid w:val="00EC3F12"/>
    <w:rsid w:val="00EC7D2B"/>
    <w:rsid w:val="00EE369D"/>
    <w:rsid w:val="00EE38B9"/>
    <w:rsid w:val="00EE7DF8"/>
    <w:rsid w:val="00EF14E3"/>
    <w:rsid w:val="00F4189E"/>
    <w:rsid w:val="00F44739"/>
    <w:rsid w:val="00F46C0C"/>
    <w:rsid w:val="00F472AD"/>
    <w:rsid w:val="00F571FA"/>
    <w:rsid w:val="00F63E86"/>
    <w:rsid w:val="00F721BD"/>
    <w:rsid w:val="00F76775"/>
    <w:rsid w:val="00F85BA2"/>
    <w:rsid w:val="00F91EEA"/>
    <w:rsid w:val="00FB3508"/>
    <w:rsid w:val="00FB556A"/>
    <w:rsid w:val="00FB5FAB"/>
    <w:rsid w:val="00FC2BE2"/>
    <w:rsid w:val="00FE18B1"/>
    <w:rsid w:val="00FF68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D88E50"/>
  <w15:docId w15:val="{FC6D2DF5-96C6-4977-83E6-F7954CFA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FR" w:eastAsia="en-US" w:bidi="ar-SA"/>
      </w:rPr>
    </w:rPrDefault>
    <w:pPrDefault>
      <w:pPr>
        <w:spacing w:line="27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857"/>
    <w:pPr>
      <w:spacing w:line="260" w:lineRule="atLeast"/>
    </w:pPr>
    <w:rPr>
      <w:rFonts w:ascii="Roboto Light" w:hAnsi="Roboto Light" w:cs="Times New Roman"/>
      <w:sz w:val="20"/>
    </w:rPr>
  </w:style>
  <w:style w:type="paragraph" w:styleId="Heading1">
    <w:name w:val="heading 1"/>
    <w:basedOn w:val="Normal"/>
    <w:next w:val="Normal"/>
    <w:link w:val="Heading1Char"/>
    <w:qFormat/>
    <w:rsid w:val="004A2D09"/>
    <w:pPr>
      <w:keepNext/>
      <w:keepLines/>
      <w:spacing w:after="270"/>
      <w:outlineLvl w:val="0"/>
    </w:pPr>
    <w:rPr>
      <w:rFonts w:ascii="Roboto" w:hAnsi="Roboto"/>
      <w:b/>
      <w:sz w:val="24"/>
      <w:szCs w:val="20"/>
    </w:rPr>
  </w:style>
  <w:style w:type="paragraph" w:styleId="Heading2">
    <w:name w:val="heading 2"/>
    <w:basedOn w:val="Normal"/>
    <w:next w:val="Normal"/>
    <w:link w:val="Heading2Char"/>
    <w:qFormat/>
    <w:rsid w:val="007A04B9"/>
    <w:pPr>
      <w:keepNext/>
      <w:outlineLvl w:val="1"/>
    </w:pPr>
    <w:rPr>
      <w:b/>
    </w:rPr>
  </w:style>
  <w:style w:type="paragraph" w:styleId="Heading3">
    <w:name w:val="heading 3"/>
    <w:basedOn w:val="Heading2"/>
    <w:next w:val="Normal"/>
    <w:link w:val="Heading3Char"/>
    <w:rsid w:val="00DE4F16"/>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2D09"/>
    <w:rPr>
      <w:rFonts w:ascii="Roboto" w:hAnsi="Roboto" w:cs="Times New Roman"/>
      <w:b/>
      <w:sz w:val="24"/>
      <w:szCs w:val="20"/>
    </w:rPr>
  </w:style>
  <w:style w:type="character" w:customStyle="1" w:styleId="Heading2Char">
    <w:name w:val="Heading 2 Char"/>
    <w:basedOn w:val="DefaultParagraphFont"/>
    <w:link w:val="Heading2"/>
    <w:rsid w:val="007A04B9"/>
    <w:rPr>
      <w:rFonts w:ascii="Arial" w:hAnsi="Arial" w:cs="Times New Roman"/>
      <w:b/>
      <w:color w:val="90D1E0" w:themeColor="text2"/>
      <w:sz w:val="19"/>
      <w:lang w:eastAsia="nl-NL"/>
    </w:rPr>
  </w:style>
  <w:style w:type="character" w:customStyle="1" w:styleId="Heading3Char">
    <w:name w:val="Heading 3 Char"/>
    <w:basedOn w:val="DefaultParagraphFont"/>
    <w:link w:val="Heading3"/>
    <w:rsid w:val="00DE4F16"/>
    <w:rPr>
      <w:rFonts w:ascii="Calibri" w:eastAsia="Times New Roman" w:hAnsi="Calibri" w:cs="Times New Roman"/>
      <w:i/>
    </w:rPr>
  </w:style>
  <w:style w:type="paragraph" w:styleId="Header">
    <w:name w:val="header"/>
    <w:basedOn w:val="Normal"/>
    <w:link w:val="HeaderChar"/>
    <w:rsid w:val="0061167F"/>
    <w:pPr>
      <w:tabs>
        <w:tab w:val="center" w:pos="4153"/>
        <w:tab w:val="right" w:pos="8306"/>
      </w:tabs>
    </w:pPr>
  </w:style>
  <w:style w:type="character" w:customStyle="1" w:styleId="HeaderChar">
    <w:name w:val="Header Char"/>
    <w:basedOn w:val="DefaultParagraphFont"/>
    <w:link w:val="Header"/>
    <w:rsid w:val="0061167F"/>
    <w:rPr>
      <w:rFonts w:ascii="TradeGothic LT Light" w:hAnsi="TradeGothic LT Light" w:cs="Times New Roman"/>
      <w:sz w:val="17"/>
      <w:lang w:eastAsia="nl-NL"/>
    </w:rPr>
  </w:style>
  <w:style w:type="paragraph" w:customStyle="1" w:styleId="Nummer1">
    <w:name w:val="Nummer 1"/>
    <w:basedOn w:val="Normal"/>
    <w:qFormat/>
    <w:rsid w:val="007A04B9"/>
    <w:pPr>
      <w:numPr>
        <w:numId w:val="7"/>
      </w:numPr>
      <w:tabs>
        <w:tab w:val="left" w:pos="284"/>
      </w:tabs>
    </w:pPr>
  </w:style>
  <w:style w:type="paragraph" w:customStyle="1" w:styleId="Adres">
    <w:name w:val="Adres"/>
    <w:basedOn w:val="Normal"/>
    <w:rsid w:val="00782536"/>
    <w:pPr>
      <w:spacing w:line="240" w:lineRule="atLeast"/>
    </w:pPr>
    <w:rPr>
      <w:rFonts w:ascii="Roboto" w:hAnsi="Roboto"/>
      <w:color w:val="000000"/>
      <w:szCs w:val="20"/>
    </w:rPr>
  </w:style>
  <w:style w:type="paragraph" w:customStyle="1" w:styleId="Opsom1">
    <w:name w:val="Opsom 1"/>
    <w:basedOn w:val="Normal"/>
    <w:qFormat/>
    <w:rsid w:val="007A04B9"/>
    <w:pPr>
      <w:numPr>
        <w:numId w:val="9"/>
      </w:numPr>
    </w:pPr>
  </w:style>
  <w:style w:type="paragraph" w:customStyle="1" w:styleId="Opsom2">
    <w:name w:val="Opsom 2"/>
    <w:basedOn w:val="Opsom1"/>
    <w:qFormat/>
    <w:rsid w:val="007A04B9"/>
    <w:pPr>
      <w:numPr>
        <w:numId w:val="10"/>
      </w:numPr>
    </w:pPr>
    <w:rPr>
      <w:szCs w:val="18"/>
    </w:rPr>
  </w:style>
  <w:style w:type="table" w:styleId="TableGrid">
    <w:name w:val="Table Grid"/>
    <w:basedOn w:val="TableNormal"/>
    <w:rsid w:val="00551942"/>
    <w:pPr>
      <w:spacing w:line="280" w:lineRule="atLeast"/>
    </w:pPr>
    <w:rPr>
      <w:rFonts w:ascii="Roboto Light" w:hAnsi="Roboto Light" w:cs="Times New Roman"/>
      <w:sz w:val="18"/>
      <w:szCs w:val="20"/>
      <w:lang w:eastAsia="nl-NL"/>
    </w:rPr>
    <w:tblPr>
      <w:tblStyleRowBandSize w:val="1"/>
      <w:tblStyleColBandSize w:val="1"/>
      <w:tblInd w:w="142" w:type="dxa"/>
      <w:tblBorders>
        <w:insideH w:val="dotted" w:sz="4" w:space="0" w:color="168FA7" w:themeColor="accent3"/>
        <w:insideV w:val="dotted" w:sz="4" w:space="0" w:color="168FA7" w:themeColor="accent3"/>
      </w:tblBorders>
      <w:tblCellMar>
        <w:top w:w="11" w:type="dxa"/>
        <w:left w:w="113" w:type="dxa"/>
        <w:bottom w:w="11" w:type="dxa"/>
        <w:right w:w="85" w:type="dxa"/>
      </w:tblCellMar>
    </w:tblPr>
    <w:tcPr>
      <w:shd w:val="clear" w:color="auto" w:fill="FFFFFF" w:themeFill="background2"/>
    </w:tcPr>
    <w:tblStylePr w:type="firstRow">
      <w:rPr>
        <w:rFonts w:ascii="Times" w:hAnsi="Times"/>
        <w:b w:val="0"/>
        <w:i w:val="0"/>
        <w:sz w:val="16"/>
      </w:rPr>
      <w:tblPr/>
      <w:tcPr>
        <w:shd w:val="clear" w:color="auto" w:fill="F0F1F1"/>
      </w:tcPr>
    </w:tblStylePr>
    <w:tblStylePr w:type="band1Vert">
      <w:rPr>
        <w:rFonts w:ascii="TradeGothic LT Light" w:hAnsi="TradeGothic LT Light"/>
        <w:sz w:val="18"/>
      </w:rPr>
    </w:tblStylePr>
    <w:tblStylePr w:type="band1Horz">
      <w:rPr>
        <w:rFonts w:ascii="TradeGothic LT Light" w:hAnsi="TradeGothic LT Light"/>
        <w:sz w:val="18"/>
      </w:rPr>
    </w:tblStylePr>
    <w:tblStylePr w:type="band2Horz">
      <w:rPr>
        <w:rFonts w:ascii="TradeGothic LT Light" w:hAnsi="TradeGothic LT Light"/>
        <w:color w:val="000000" w:themeColor="text1"/>
        <w:sz w:val="18"/>
      </w:rPr>
      <w:tblPr/>
      <w:tcPr>
        <w:shd w:val="clear" w:color="auto" w:fill="F0F1F1"/>
      </w:tcPr>
    </w:tblStylePr>
  </w:style>
  <w:style w:type="paragraph" w:styleId="BalloonText">
    <w:name w:val="Balloon Text"/>
    <w:basedOn w:val="Normal"/>
    <w:link w:val="BalloonTextChar"/>
    <w:uiPriority w:val="99"/>
    <w:semiHidden/>
    <w:unhideWhenUsed/>
    <w:rsid w:val="00194C56"/>
    <w:rPr>
      <w:rFonts w:ascii="Tahoma" w:hAnsi="Tahoma" w:cs="Tahoma"/>
      <w:sz w:val="16"/>
      <w:szCs w:val="16"/>
    </w:rPr>
  </w:style>
  <w:style w:type="character" w:customStyle="1" w:styleId="BalloonTextChar">
    <w:name w:val="Balloon Text Char"/>
    <w:basedOn w:val="DefaultParagraphFont"/>
    <w:link w:val="BalloonText"/>
    <w:uiPriority w:val="99"/>
    <w:semiHidden/>
    <w:rsid w:val="00194C56"/>
    <w:rPr>
      <w:rFonts w:ascii="Tahoma" w:hAnsi="Tahoma" w:cs="Tahoma"/>
      <w:sz w:val="16"/>
      <w:szCs w:val="16"/>
    </w:rPr>
  </w:style>
  <w:style w:type="paragraph" w:styleId="Caption">
    <w:name w:val="caption"/>
    <w:basedOn w:val="Normal"/>
    <w:next w:val="Normal"/>
    <w:uiPriority w:val="35"/>
    <w:semiHidden/>
    <w:unhideWhenUsed/>
    <w:qFormat/>
    <w:rsid w:val="00950857"/>
    <w:pPr>
      <w:spacing w:after="200" w:line="240" w:lineRule="auto"/>
    </w:pPr>
    <w:rPr>
      <w:b/>
      <w:bCs/>
      <w:color w:val="168FA7" w:themeColor="accent3"/>
      <w:sz w:val="18"/>
      <w:szCs w:val="18"/>
    </w:rPr>
  </w:style>
  <w:style w:type="paragraph" w:customStyle="1" w:styleId="Tabel-tekst">
    <w:name w:val="Tabel-tekst"/>
    <w:basedOn w:val="Normal"/>
    <w:rsid w:val="00D30344"/>
    <w:pPr>
      <w:spacing w:line="280" w:lineRule="atLeast"/>
    </w:pPr>
    <w:rPr>
      <w:sz w:val="18"/>
      <w:szCs w:val="18"/>
    </w:rPr>
  </w:style>
  <w:style w:type="paragraph" w:customStyle="1" w:styleId="Tabel-titel">
    <w:name w:val="Tabel-titel"/>
    <w:basedOn w:val="Normal"/>
    <w:rsid w:val="00D30344"/>
    <w:pPr>
      <w:spacing w:line="280" w:lineRule="atLeast"/>
    </w:pPr>
    <w:rPr>
      <w:sz w:val="14"/>
      <w:szCs w:val="14"/>
    </w:rPr>
  </w:style>
  <w:style w:type="paragraph" w:styleId="Footer">
    <w:name w:val="footer"/>
    <w:basedOn w:val="Normal"/>
    <w:link w:val="FooterChar"/>
    <w:unhideWhenUsed/>
    <w:rsid w:val="008520FE"/>
    <w:pPr>
      <w:tabs>
        <w:tab w:val="center" w:pos="4536"/>
      </w:tabs>
      <w:jc w:val="right"/>
    </w:pPr>
    <w:rPr>
      <w:color w:val="168FA7" w:themeColor="accent3"/>
    </w:rPr>
  </w:style>
  <w:style w:type="character" w:customStyle="1" w:styleId="FooterChar">
    <w:name w:val="Footer Char"/>
    <w:basedOn w:val="DefaultParagraphFont"/>
    <w:link w:val="Footer"/>
    <w:rsid w:val="008520FE"/>
    <w:rPr>
      <w:rFonts w:ascii="Roboto Light" w:hAnsi="Roboto Light" w:cs="Times New Roman"/>
      <w:color w:val="168FA7" w:themeColor="accent3"/>
      <w:sz w:val="20"/>
    </w:rPr>
  </w:style>
  <w:style w:type="character" w:styleId="Hyperlink">
    <w:name w:val="Hyperlink"/>
    <w:basedOn w:val="DefaultParagraphFont"/>
    <w:uiPriority w:val="99"/>
    <w:unhideWhenUsed/>
    <w:rsid w:val="00950857"/>
    <w:rPr>
      <w:b/>
      <w:color w:val="168FA7" w:themeColor="accent3"/>
      <w:u w:val="none"/>
    </w:rPr>
  </w:style>
  <w:style w:type="paragraph" w:styleId="Quote">
    <w:name w:val="Quote"/>
    <w:basedOn w:val="Normal"/>
    <w:next w:val="Normal"/>
    <w:link w:val="QuoteChar"/>
    <w:uiPriority w:val="29"/>
    <w:rsid w:val="00643D88"/>
    <w:pPr>
      <w:spacing w:line="280" w:lineRule="atLeast"/>
    </w:pPr>
    <w:rPr>
      <w:i/>
      <w:iCs/>
      <w:color w:val="000000" w:themeColor="text1"/>
    </w:rPr>
  </w:style>
  <w:style w:type="character" w:customStyle="1" w:styleId="QuoteChar">
    <w:name w:val="Quote Char"/>
    <w:basedOn w:val="DefaultParagraphFont"/>
    <w:link w:val="Quote"/>
    <w:uiPriority w:val="29"/>
    <w:rsid w:val="00643D88"/>
    <w:rPr>
      <w:rFonts w:ascii="TradeGothic LT Light" w:hAnsi="TradeGothic LT Light" w:cs="Times New Roman"/>
      <w:i/>
      <w:iCs/>
      <w:color w:val="000000" w:themeColor="text1"/>
      <w:sz w:val="20"/>
      <w:lang w:eastAsia="nl-NL"/>
    </w:rPr>
  </w:style>
  <w:style w:type="character" w:styleId="CommentReference">
    <w:name w:val="annotation reference"/>
    <w:basedOn w:val="DefaultParagraphFont"/>
    <w:uiPriority w:val="99"/>
    <w:unhideWhenUsed/>
    <w:rsid w:val="00643D88"/>
    <w:rPr>
      <w:b/>
      <w:color w:val="00545D" w:themeColor="accent1"/>
      <w:sz w:val="20"/>
      <w:szCs w:val="16"/>
    </w:rPr>
  </w:style>
  <w:style w:type="paragraph" w:styleId="Title">
    <w:name w:val="Title"/>
    <w:basedOn w:val="Normal"/>
    <w:next w:val="Normal"/>
    <w:link w:val="TitleChar"/>
    <w:rsid w:val="00274E0F"/>
    <w:pPr>
      <w:spacing w:after="300" w:line="240" w:lineRule="auto"/>
      <w:contextualSpacing/>
      <w:jc w:val="center"/>
    </w:pPr>
    <w:rPr>
      <w:rFonts w:eastAsiaTheme="majorEastAsia" w:cstheme="majorBidi"/>
      <w:b/>
      <w:color w:val="FFFFFF" w:themeColor="background1"/>
      <w:spacing w:val="5"/>
      <w:kern w:val="28"/>
      <w:sz w:val="88"/>
      <w:szCs w:val="88"/>
    </w:rPr>
  </w:style>
  <w:style w:type="character" w:customStyle="1" w:styleId="TitleChar">
    <w:name w:val="Title Char"/>
    <w:basedOn w:val="DefaultParagraphFont"/>
    <w:link w:val="Title"/>
    <w:rsid w:val="00274E0F"/>
    <w:rPr>
      <w:rFonts w:ascii="Arial" w:eastAsiaTheme="majorEastAsia" w:hAnsi="Arial" w:cstheme="majorBidi"/>
      <w:b/>
      <w:color w:val="FFFFFF" w:themeColor="background1"/>
      <w:spacing w:val="5"/>
      <w:kern w:val="28"/>
      <w:sz w:val="88"/>
      <w:szCs w:val="88"/>
      <w:lang w:eastAsia="nl-NL"/>
    </w:rPr>
  </w:style>
  <w:style w:type="paragraph" w:styleId="Subtitle">
    <w:name w:val="Subtitle"/>
    <w:basedOn w:val="Normal"/>
    <w:next w:val="Normal"/>
    <w:link w:val="SubtitleChar"/>
    <w:uiPriority w:val="11"/>
    <w:rsid w:val="00274E0F"/>
    <w:pPr>
      <w:numPr>
        <w:ilvl w:val="1"/>
      </w:numPr>
      <w:jc w:val="center"/>
    </w:pPr>
    <w:rPr>
      <w:rFonts w:eastAsiaTheme="majorEastAsia" w:cstheme="majorBidi"/>
      <w:b/>
      <w:iCs/>
      <w:color w:val="FFFFFF" w:themeColor="background1"/>
      <w:sz w:val="52"/>
      <w:szCs w:val="24"/>
    </w:rPr>
  </w:style>
  <w:style w:type="character" w:customStyle="1" w:styleId="SubtitleChar">
    <w:name w:val="Subtitle Char"/>
    <w:basedOn w:val="DefaultParagraphFont"/>
    <w:link w:val="Subtitle"/>
    <w:uiPriority w:val="11"/>
    <w:rsid w:val="00274E0F"/>
    <w:rPr>
      <w:rFonts w:ascii="Arial" w:eastAsiaTheme="majorEastAsia" w:hAnsi="Arial" w:cstheme="majorBidi"/>
      <w:b/>
      <w:iCs/>
      <w:color w:val="FFFFFF" w:themeColor="background1"/>
      <w:sz w:val="52"/>
      <w:szCs w:val="24"/>
      <w:lang w:eastAsia="nl-NL"/>
    </w:rPr>
  </w:style>
  <w:style w:type="paragraph" w:customStyle="1" w:styleId="Koptekst-titel">
    <w:name w:val="Koptekst-titel"/>
    <w:basedOn w:val="Header"/>
    <w:rsid w:val="007A6E7A"/>
    <w:rPr>
      <w:b/>
      <w:noProof/>
      <w:color w:val="168FA7" w:themeColor="accent3"/>
      <w:sz w:val="36"/>
    </w:rPr>
  </w:style>
  <w:style w:type="paragraph" w:styleId="NoSpacing">
    <w:name w:val="No Spacing"/>
    <w:uiPriority w:val="1"/>
    <w:rsid w:val="00274E0F"/>
    <w:pPr>
      <w:spacing w:line="240" w:lineRule="auto"/>
    </w:pPr>
    <w:rPr>
      <w:rFonts w:ascii="Arial" w:hAnsi="Arial" w:cs="Times New Roman"/>
      <w:color w:val="90D1E0" w:themeColor="text2"/>
      <w:sz w:val="19"/>
      <w:lang w:eastAsia="nl-NL"/>
    </w:rPr>
  </w:style>
  <w:style w:type="paragraph" w:customStyle="1" w:styleId="Item">
    <w:name w:val="Item"/>
    <w:basedOn w:val="Normal"/>
    <w:rsid w:val="00782536"/>
    <w:rPr>
      <w:rFonts w:ascii="Roboto" w:hAnsi="Roboto"/>
      <w:b/>
      <w:color w:val="168FA7" w:themeColor="accent3"/>
    </w:rPr>
  </w:style>
  <w:style w:type="paragraph" w:customStyle="1" w:styleId="Betreft">
    <w:name w:val="Betreft"/>
    <w:basedOn w:val="Normal"/>
    <w:rsid w:val="00264BB5"/>
    <w:rPr>
      <w:rFonts w:ascii="Roboto" w:hAnsi="Roboto"/>
      <w:b/>
      <w:color w:val="168FA7" w:themeColor="accent3"/>
      <w:szCs w:val="20"/>
    </w:rPr>
  </w:style>
  <w:style w:type="paragraph" w:customStyle="1" w:styleId="NAW-Graydon">
    <w:name w:val="NAW-Graydon"/>
    <w:basedOn w:val="Normal"/>
    <w:rsid w:val="00A740FE"/>
    <w:pPr>
      <w:autoSpaceDE w:val="0"/>
      <w:autoSpaceDN w:val="0"/>
      <w:adjustRightInd w:val="0"/>
      <w:spacing w:line="180" w:lineRule="exact"/>
    </w:pPr>
    <w:rPr>
      <w:rFonts w:ascii="Roboto-Regular" w:hAnsi="Roboto-Regular" w:cs="Roboto-Regular"/>
      <w:color w:val="000000"/>
      <w:sz w:val="14"/>
      <w:szCs w:val="14"/>
      <w:lang w:eastAsia="nl-NL"/>
    </w:rPr>
  </w:style>
  <w:style w:type="character" w:customStyle="1" w:styleId="UnresolvedMention1">
    <w:name w:val="Unresolved Mention1"/>
    <w:basedOn w:val="DefaultParagraphFont"/>
    <w:uiPriority w:val="99"/>
    <w:semiHidden/>
    <w:unhideWhenUsed/>
    <w:rsid w:val="00C7495F"/>
    <w:rPr>
      <w:color w:val="605E5C"/>
      <w:shd w:val="clear" w:color="auto" w:fill="E1DFDD"/>
    </w:rPr>
  </w:style>
  <w:style w:type="character" w:styleId="UnresolvedMention">
    <w:name w:val="Unresolved Mention"/>
    <w:basedOn w:val="DefaultParagraphFont"/>
    <w:uiPriority w:val="99"/>
    <w:semiHidden/>
    <w:unhideWhenUsed/>
    <w:rsid w:val="00315A84"/>
    <w:rPr>
      <w:color w:val="605E5C"/>
      <w:shd w:val="clear" w:color="auto" w:fill="E1DFDD"/>
    </w:rPr>
  </w:style>
  <w:style w:type="character" w:styleId="FollowedHyperlink">
    <w:name w:val="FollowedHyperlink"/>
    <w:basedOn w:val="DefaultParagraphFont"/>
    <w:uiPriority w:val="99"/>
    <w:semiHidden/>
    <w:unhideWhenUsed/>
    <w:rsid w:val="008F01D8"/>
    <w:rPr>
      <w:color w:val="000000" w:themeColor="followedHyperlink"/>
      <w:u w:val="single"/>
    </w:rPr>
  </w:style>
  <w:style w:type="paragraph" w:styleId="CommentText">
    <w:name w:val="annotation text"/>
    <w:basedOn w:val="Normal"/>
    <w:link w:val="CommentTextChar"/>
    <w:uiPriority w:val="99"/>
    <w:semiHidden/>
    <w:unhideWhenUsed/>
    <w:rsid w:val="008F01D8"/>
    <w:pPr>
      <w:spacing w:line="240" w:lineRule="auto"/>
    </w:pPr>
    <w:rPr>
      <w:szCs w:val="20"/>
    </w:rPr>
  </w:style>
  <w:style w:type="character" w:customStyle="1" w:styleId="CommentTextChar">
    <w:name w:val="Comment Text Char"/>
    <w:basedOn w:val="DefaultParagraphFont"/>
    <w:link w:val="CommentText"/>
    <w:uiPriority w:val="99"/>
    <w:semiHidden/>
    <w:rsid w:val="008F01D8"/>
    <w:rPr>
      <w:rFonts w:ascii="Roboto Light" w:hAnsi="Roboto Light" w:cs="Times New Roman"/>
      <w:sz w:val="20"/>
      <w:szCs w:val="20"/>
    </w:rPr>
  </w:style>
  <w:style w:type="paragraph" w:styleId="CommentSubject">
    <w:name w:val="annotation subject"/>
    <w:basedOn w:val="CommentText"/>
    <w:next w:val="CommentText"/>
    <w:link w:val="CommentSubjectChar"/>
    <w:uiPriority w:val="99"/>
    <w:semiHidden/>
    <w:unhideWhenUsed/>
    <w:rsid w:val="008F01D8"/>
    <w:rPr>
      <w:b/>
      <w:bCs/>
    </w:rPr>
  </w:style>
  <w:style w:type="character" w:customStyle="1" w:styleId="CommentSubjectChar">
    <w:name w:val="Comment Subject Char"/>
    <w:basedOn w:val="CommentTextChar"/>
    <w:link w:val="CommentSubject"/>
    <w:uiPriority w:val="99"/>
    <w:semiHidden/>
    <w:rsid w:val="008F01D8"/>
    <w:rPr>
      <w:rFonts w:ascii="Roboto Light" w:hAnsi="Roboto Light"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47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r@graydon.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ydon.be/gdp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Graydon 2015">
      <a:dk1>
        <a:sysClr val="windowText" lastClr="000000"/>
      </a:dk1>
      <a:lt1>
        <a:sysClr val="window" lastClr="FFFFFF"/>
      </a:lt1>
      <a:dk2>
        <a:srgbClr val="90D1E0"/>
      </a:dk2>
      <a:lt2>
        <a:srgbClr val="FFFFFF"/>
      </a:lt2>
      <a:accent1>
        <a:srgbClr val="00545D"/>
      </a:accent1>
      <a:accent2>
        <a:srgbClr val="3AA2DF"/>
      </a:accent2>
      <a:accent3>
        <a:srgbClr val="168FA7"/>
      </a:accent3>
      <a:accent4>
        <a:srgbClr val="EB6E08"/>
      </a:accent4>
      <a:accent5>
        <a:srgbClr val="8BB0DE"/>
      </a:accent5>
      <a:accent6>
        <a:srgbClr val="868688"/>
      </a:accent6>
      <a:hlink>
        <a:srgbClr val="000000"/>
      </a:hlink>
      <a:folHlink>
        <a:srgbClr val="00000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0EE56A742ACF45A45A78F5895BD246" ma:contentTypeVersion="5" ma:contentTypeDescription="Een nieuw document maken." ma:contentTypeScope="" ma:versionID="ed2066d004039c0b997b0c2f0aed27c7">
  <xsd:schema xmlns:xsd="http://www.w3.org/2001/XMLSchema" xmlns:xs="http://www.w3.org/2001/XMLSchema" xmlns:p="http://schemas.microsoft.com/office/2006/metadata/properties" xmlns:ns2="5368f6cc-2f37-47a5-bf77-23572faac58f" targetNamespace="http://schemas.microsoft.com/office/2006/metadata/properties" ma:root="true" ma:fieldsID="c315fe9659c29454cf3d52fb8a3e4fa0" ns2:_="">
    <xsd:import namespace="5368f6cc-2f37-47a5-bf77-23572faac5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68f6cc-2f37-47a5-bf77-23572faac5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28F40-B536-46B9-A14F-E4F7EA9AD7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CBF928-0B5A-41C4-BCEB-6EF343FDA71A}">
  <ds:schemaRefs>
    <ds:schemaRef ds:uri="http://schemas.microsoft.com/sharepoint/v3/contenttype/forms"/>
  </ds:schemaRefs>
</ds:datastoreItem>
</file>

<file path=customXml/itemProps3.xml><?xml version="1.0" encoding="utf-8"?>
<ds:datastoreItem xmlns:ds="http://schemas.openxmlformats.org/officeDocument/2006/customXml" ds:itemID="{3B0E645C-0A3D-4DE8-9035-D5619922F920}"/>
</file>

<file path=customXml/itemProps4.xml><?xml version="1.0" encoding="utf-8"?>
<ds:datastoreItem xmlns:ds="http://schemas.openxmlformats.org/officeDocument/2006/customXml" ds:itemID="{1F26802B-1897-4A0D-B4B1-D07736B96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3808</Characters>
  <Application>Microsoft Office Word</Application>
  <DocSecurity>0</DocSecurity>
  <Lines>31</Lines>
  <Paragraphs>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Otto</dc:creator>
  <cp:keywords/>
  <dc:description/>
  <cp:lastModifiedBy>Katleen Mertens</cp:lastModifiedBy>
  <cp:revision>2</cp:revision>
  <cp:lastPrinted>2020-04-10T08:06:00Z</cp:lastPrinted>
  <dcterms:created xsi:type="dcterms:W3CDTF">2020-10-28T14:02:00Z</dcterms:created>
  <dcterms:modified xsi:type="dcterms:W3CDTF">2020-10-28T14:02:00Z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0x010100760EE56A742ACF45A45A78F5895BD246</vt:lpwstr>
  </property>
</Properties>
</file>